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09C" w:rsidRDefault="00B7609C" w:rsidP="00630FE7">
      <w:pPr>
        <w:pStyle w:val="Ttulo1"/>
        <w:jc w:val="center"/>
        <w:rPr>
          <w:b/>
          <w:bCs/>
        </w:rPr>
      </w:pPr>
    </w:p>
    <w:p w:rsidR="00B7609C" w:rsidRDefault="00B7609C" w:rsidP="00630FE7">
      <w:pPr>
        <w:pStyle w:val="Ttulo1"/>
        <w:jc w:val="center"/>
        <w:rPr>
          <w:b/>
          <w:bCs/>
        </w:rPr>
      </w:pPr>
    </w:p>
    <w:p w:rsidR="00B7609C" w:rsidRDefault="00B7609C" w:rsidP="00630FE7">
      <w:pPr>
        <w:pStyle w:val="Ttulo1"/>
        <w:jc w:val="center"/>
        <w:rPr>
          <w:b/>
          <w:bCs/>
        </w:rPr>
      </w:pPr>
    </w:p>
    <w:p w:rsidR="00B7609C" w:rsidRDefault="00B7609C" w:rsidP="00630FE7">
      <w:pPr>
        <w:pStyle w:val="Ttulo1"/>
        <w:jc w:val="center"/>
        <w:rPr>
          <w:b/>
          <w:bCs/>
        </w:rPr>
      </w:pPr>
    </w:p>
    <w:p w:rsidR="00B7609C" w:rsidRDefault="00B7609C" w:rsidP="00630FE7">
      <w:pPr>
        <w:pStyle w:val="Ttulo1"/>
        <w:jc w:val="center"/>
        <w:rPr>
          <w:b/>
          <w:bCs/>
        </w:rPr>
      </w:pPr>
    </w:p>
    <w:p w:rsidR="00B7609C" w:rsidRDefault="00B7609C" w:rsidP="00630FE7">
      <w:pPr>
        <w:pStyle w:val="Ttulo1"/>
        <w:jc w:val="center"/>
        <w:rPr>
          <w:b/>
          <w:bCs/>
        </w:rPr>
      </w:pPr>
    </w:p>
    <w:p w:rsidR="00B7609C" w:rsidRPr="00B7609C" w:rsidRDefault="00B7609C" w:rsidP="00B7609C">
      <w:pPr>
        <w:pStyle w:val="Ttulo1"/>
        <w:jc w:val="center"/>
        <w:rPr>
          <w:sz w:val="96"/>
          <w:szCs w:val="96"/>
        </w:rPr>
      </w:pPr>
      <w:r w:rsidRPr="00B7609C">
        <w:rPr>
          <w:sz w:val="96"/>
          <w:szCs w:val="96"/>
        </w:rPr>
        <w:t>RESUMEN EJECUTIVO</w:t>
      </w:r>
    </w:p>
    <w:p w:rsidR="00B7609C" w:rsidRPr="00B7609C" w:rsidRDefault="00B7609C" w:rsidP="00B7609C">
      <w:pPr>
        <w:pStyle w:val="Ttulo1"/>
        <w:jc w:val="center"/>
        <w:rPr>
          <w:sz w:val="96"/>
          <w:szCs w:val="96"/>
        </w:rPr>
      </w:pPr>
      <w:r w:rsidRPr="00B7609C">
        <w:rPr>
          <w:sz w:val="96"/>
          <w:szCs w:val="96"/>
        </w:rPr>
        <w:t>PLAN EMPR</w:t>
      </w:r>
      <w:r>
        <w:rPr>
          <w:sz w:val="96"/>
          <w:szCs w:val="96"/>
        </w:rPr>
        <w:t>E</w:t>
      </w:r>
      <w:r w:rsidRPr="00B7609C">
        <w:rPr>
          <w:sz w:val="96"/>
          <w:szCs w:val="96"/>
        </w:rPr>
        <w:t>SA</w:t>
      </w:r>
    </w:p>
    <w:p w:rsidR="00B7609C" w:rsidRDefault="00B7609C" w:rsidP="00B7609C"/>
    <w:p w:rsidR="00B7609C" w:rsidRDefault="00B7609C" w:rsidP="00B7609C">
      <w:pPr>
        <w:rPr>
          <w:b/>
          <w:bCs/>
        </w:rPr>
      </w:pPr>
    </w:p>
    <w:p w:rsidR="005943FB" w:rsidRDefault="005943FB" w:rsidP="00B7609C">
      <w:pPr>
        <w:rPr>
          <w:b/>
          <w:bCs/>
        </w:rPr>
      </w:pPr>
    </w:p>
    <w:p w:rsidR="005943FB" w:rsidRDefault="005943FB" w:rsidP="00B7609C">
      <w:pPr>
        <w:rPr>
          <w:b/>
          <w:bCs/>
        </w:rPr>
      </w:pPr>
    </w:p>
    <w:p w:rsidR="005943FB" w:rsidRDefault="005943FB" w:rsidP="00B7609C">
      <w:pPr>
        <w:rPr>
          <w:b/>
          <w:bCs/>
        </w:rPr>
      </w:pPr>
    </w:p>
    <w:p w:rsidR="00B7609C" w:rsidRDefault="00B7609C" w:rsidP="00630FE7">
      <w:pPr>
        <w:pStyle w:val="Ttulo1"/>
        <w:jc w:val="center"/>
        <w:rPr>
          <w:b/>
          <w:bCs/>
        </w:rPr>
      </w:pPr>
    </w:p>
    <w:p w:rsidR="005943FB" w:rsidRDefault="005943FB" w:rsidP="005943FB">
      <w:pPr>
        <w:pStyle w:val="Ttulo1"/>
        <w:jc w:val="center"/>
        <w:rPr>
          <w:b/>
          <w:bCs/>
        </w:rPr>
      </w:pPr>
      <w:r>
        <w:rPr>
          <w:b/>
          <w:bCs/>
        </w:rPr>
        <w:t>RESUMEN EJECUTIVO DEL PLAN DE EMPRESA</w:t>
      </w:r>
    </w:p>
    <w:p w:rsidR="00B7609C" w:rsidRDefault="005943FB" w:rsidP="00630FE7">
      <w:pPr>
        <w:pStyle w:val="Ttulo1"/>
        <w:jc w:val="center"/>
        <w:rPr>
          <w:b/>
          <w:bCs/>
        </w:rPr>
      </w:pPr>
      <w:r>
        <w:rPr>
          <w:b/>
          <w:bCs/>
        </w:rPr>
        <w:t xml:space="preserve">Definición de compañía: A poder ser con una sola frase. </w:t>
      </w:r>
    </w:p>
    <w:p w:rsidR="00B7609C" w:rsidRDefault="00B7609C" w:rsidP="00B7609C"/>
    <w:p w:rsidR="00B7609C" w:rsidRDefault="00B7609C" w:rsidP="00B7609C"/>
    <w:p w:rsidR="00B7609C" w:rsidRDefault="00B7609C" w:rsidP="00B7609C"/>
    <w:p w:rsidR="00061780" w:rsidRDefault="00061780">
      <w:r>
        <w:br w:type="page"/>
      </w:r>
    </w:p>
    <w:p w:rsidR="00630FE7" w:rsidRPr="00630FE7" w:rsidRDefault="00630FE7" w:rsidP="00630FE7">
      <w:pPr>
        <w:pStyle w:val="Ttulo1"/>
        <w:jc w:val="center"/>
        <w:rPr>
          <w:b/>
          <w:bCs/>
        </w:rPr>
      </w:pPr>
      <w:r w:rsidRPr="00630FE7">
        <w:rPr>
          <w:b/>
          <w:bCs/>
        </w:rPr>
        <w:lastRenderedPageBreak/>
        <w:t>RESUMEN EJECUTIVO DEL PLAN DE EMPRESA</w:t>
      </w:r>
    </w:p>
    <w:p w:rsidR="003D1AB7" w:rsidRPr="003D1AB7" w:rsidRDefault="003D1AB7" w:rsidP="007A2CD2">
      <w:pPr>
        <w:pStyle w:val="Ttulo1"/>
        <w:numPr>
          <w:ilvl w:val="0"/>
          <w:numId w:val="11"/>
        </w:numPr>
        <w:ind w:left="284"/>
        <w:jc w:val="both"/>
        <w:rPr>
          <w:rFonts w:eastAsia="Times New Roman"/>
          <w:lang w:eastAsia="es-ES"/>
        </w:rPr>
      </w:pPr>
      <w:r w:rsidRPr="003D1AB7">
        <w:rPr>
          <w:rFonts w:eastAsia="Times New Roman"/>
          <w:u w:val="single"/>
          <w:lang w:eastAsia="es-ES"/>
        </w:rPr>
        <w:t>Definición de compañía:</w:t>
      </w:r>
      <w:r w:rsidRPr="003D1AB7">
        <w:rPr>
          <w:rFonts w:eastAsia="Times New Roman"/>
          <w:lang w:eastAsia="es-ES"/>
        </w:rPr>
        <w:t xml:space="preserve"> </w:t>
      </w:r>
      <w:r w:rsidRPr="006B0658">
        <w:rPr>
          <w:rFonts w:eastAsia="Times New Roman"/>
          <w:color w:val="FF0000"/>
          <w:lang w:eastAsia="es-ES"/>
        </w:rPr>
        <w:t>A poder ser con una sola frase</w:t>
      </w:r>
      <w:r w:rsidRPr="003D1AB7">
        <w:rPr>
          <w:rFonts w:eastAsia="Times New Roman"/>
          <w:lang w:eastAsia="es-ES"/>
        </w:rPr>
        <w:t xml:space="preserve">. </w:t>
      </w:r>
    </w:p>
    <w:p w:rsidR="003D1AB7" w:rsidRPr="003D1AB7" w:rsidRDefault="003D1AB7" w:rsidP="003D1AB7">
      <w:pPr>
        <w:spacing w:after="0" w:line="240" w:lineRule="auto"/>
        <w:ind w:left="540"/>
        <w:jc w:val="both"/>
        <w:rPr>
          <w:rFonts w:ascii="Calibri" w:eastAsia="Times New Roman" w:hAnsi="Calibri" w:cs="Times New Roman"/>
          <w:lang w:eastAsia="es-ES"/>
        </w:rPr>
      </w:pPr>
      <w:r w:rsidRPr="003D1AB7">
        <w:rPr>
          <w:rFonts w:ascii="Calibri" w:eastAsia="Times New Roman" w:hAnsi="Calibri" w:cs="Times New Roman"/>
          <w:lang w:eastAsia="es-ES"/>
        </w:rPr>
        <w:t> </w:t>
      </w:r>
    </w:p>
    <w:p w:rsidR="003D1AB7" w:rsidRDefault="003D1AB7" w:rsidP="007A2CD2">
      <w:pPr>
        <w:pStyle w:val="Ttulo1"/>
        <w:numPr>
          <w:ilvl w:val="0"/>
          <w:numId w:val="11"/>
        </w:numPr>
        <w:ind w:left="284"/>
        <w:jc w:val="both"/>
        <w:rPr>
          <w:rFonts w:eastAsia="Times New Roman"/>
          <w:lang w:eastAsia="es-ES"/>
        </w:rPr>
      </w:pPr>
      <w:r w:rsidRPr="003D1AB7">
        <w:rPr>
          <w:rFonts w:eastAsia="Times New Roman"/>
          <w:u w:val="single"/>
          <w:lang w:eastAsia="es-ES"/>
        </w:rPr>
        <w:t>Problema:</w:t>
      </w:r>
      <w:r w:rsidRPr="003D1AB7">
        <w:rPr>
          <w:rFonts w:eastAsia="Times New Roman"/>
          <w:lang w:eastAsia="es-ES"/>
        </w:rPr>
        <w:t xml:space="preserve"> </w:t>
      </w:r>
      <w:r w:rsidRPr="006B0658">
        <w:rPr>
          <w:rFonts w:eastAsia="Times New Roman"/>
          <w:color w:val="FF0000"/>
          <w:lang w:eastAsia="es-ES"/>
        </w:rPr>
        <w:t xml:space="preserve">Describir el problema o necesidad que tiene el cliente, y como lo resuelve o satisface a día de hoy.  </w:t>
      </w:r>
    </w:p>
    <w:p w:rsidR="003D1AB7" w:rsidRPr="003D1AB7" w:rsidRDefault="003D1AB7" w:rsidP="003D1AB7">
      <w:pPr>
        <w:spacing w:after="0" w:line="240" w:lineRule="auto"/>
        <w:ind w:left="540"/>
        <w:jc w:val="both"/>
        <w:rPr>
          <w:rFonts w:ascii="Calibri" w:eastAsia="Times New Roman" w:hAnsi="Calibri" w:cs="Times New Roman"/>
          <w:lang w:eastAsia="es-ES"/>
        </w:rPr>
      </w:pPr>
      <w:r w:rsidRPr="003D1AB7">
        <w:rPr>
          <w:rFonts w:ascii="Calibri" w:eastAsia="Times New Roman" w:hAnsi="Calibri" w:cs="Times New Roman"/>
          <w:lang w:eastAsia="es-ES"/>
        </w:rPr>
        <w:t> </w:t>
      </w:r>
    </w:p>
    <w:p w:rsidR="003D1AB7" w:rsidRPr="003D1AB7" w:rsidRDefault="003D1AB7" w:rsidP="007A2CD2">
      <w:pPr>
        <w:pStyle w:val="Ttulo1"/>
        <w:numPr>
          <w:ilvl w:val="0"/>
          <w:numId w:val="11"/>
        </w:numPr>
        <w:ind w:left="294" w:hanging="304"/>
        <w:jc w:val="both"/>
        <w:rPr>
          <w:rFonts w:eastAsia="Times New Roman"/>
          <w:lang w:eastAsia="es-ES"/>
        </w:rPr>
      </w:pPr>
      <w:r w:rsidRPr="003D1AB7">
        <w:rPr>
          <w:rFonts w:eastAsia="Times New Roman"/>
          <w:u w:val="single"/>
          <w:lang w:eastAsia="es-ES"/>
        </w:rPr>
        <w:t>Solución:</w:t>
      </w:r>
      <w:r w:rsidRPr="003D1AB7">
        <w:rPr>
          <w:rFonts w:eastAsia="Times New Roman"/>
          <w:lang w:eastAsia="es-ES"/>
        </w:rPr>
        <w:t xml:space="preserve"> </w:t>
      </w:r>
      <w:r w:rsidRPr="006B0658">
        <w:rPr>
          <w:rFonts w:eastAsia="Times New Roman"/>
          <w:color w:val="FF0000"/>
          <w:lang w:eastAsia="es-ES"/>
        </w:rPr>
        <w:t>Demostrar como vuestra EMPRESA mejora la vida del cliente resolviendo ese problema o solución de forma diferente. Aportar casos de usos.</w:t>
      </w:r>
    </w:p>
    <w:p w:rsidR="003D1AB7" w:rsidRPr="003D1AB7" w:rsidRDefault="003D1AB7" w:rsidP="003D1AB7">
      <w:pPr>
        <w:spacing w:after="0" w:line="240" w:lineRule="auto"/>
        <w:ind w:left="540"/>
        <w:jc w:val="both"/>
        <w:rPr>
          <w:rFonts w:ascii="Calibri" w:eastAsia="Times New Roman" w:hAnsi="Calibri" w:cs="Times New Roman"/>
          <w:lang w:eastAsia="es-ES"/>
        </w:rPr>
      </w:pPr>
      <w:r w:rsidRPr="003D1AB7">
        <w:rPr>
          <w:rFonts w:ascii="Calibri" w:eastAsia="Times New Roman" w:hAnsi="Calibri" w:cs="Times New Roman"/>
          <w:lang w:eastAsia="es-ES"/>
        </w:rPr>
        <w:t>  </w:t>
      </w:r>
    </w:p>
    <w:p w:rsidR="003D1AB7" w:rsidRPr="003D1AB7" w:rsidRDefault="003D1AB7" w:rsidP="007A2CD2">
      <w:pPr>
        <w:pStyle w:val="Ttulo1"/>
        <w:numPr>
          <w:ilvl w:val="0"/>
          <w:numId w:val="11"/>
        </w:numPr>
        <w:ind w:left="336"/>
        <w:jc w:val="both"/>
        <w:rPr>
          <w:rFonts w:eastAsia="Times New Roman"/>
          <w:lang w:eastAsia="es-ES"/>
        </w:rPr>
      </w:pPr>
      <w:r w:rsidRPr="003D1AB7">
        <w:rPr>
          <w:rFonts w:eastAsia="Times New Roman"/>
          <w:u w:val="single"/>
          <w:lang w:eastAsia="es-ES"/>
        </w:rPr>
        <w:t>Momento:</w:t>
      </w:r>
      <w:r w:rsidRPr="003D1AB7">
        <w:rPr>
          <w:rFonts w:eastAsia="Times New Roman"/>
          <w:lang w:eastAsia="es-ES"/>
        </w:rPr>
        <w:t xml:space="preserve"> </w:t>
      </w:r>
      <w:r w:rsidRPr="006B0658">
        <w:rPr>
          <w:rFonts w:eastAsia="Times New Roman"/>
          <w:color w:val="FF0000"/>
          <w:lang w:eastAsia="es-ES"/>
        </w:rPr>
        <w:t>¿Por qué ahora? Que es lo que ha cambiado para que vuestra solución sea posible</w:t>
      </w:r>
      <w:r w:rsidRPr="003D1AB7">
        <w:rPr>
          <w:rFonts w:eastAsia="Times New Roman"/>
          <w:lang w:eastAsia="es-ES"/>
        </w:rPr>
        <w:t xml:space="preserve">. </w:t>
      </w:r>
    </w:p>
    <w:p w:rsidR="003D1AB7" w:rsidRPr="003D1AB7" w:rsidRDefault="003D1AB7" w:rsidP="003D1AB7">
      <w:pPr>
        <w:spacing w:after="0" w:line="240" w:lineRule="auto"/>
        <w:ind w:left="540"/>
        <w:jc w:val="both"/>
        <w:rPr>
          <w:rFonts w:ascii="Calibri" w:eastAsia="Times New Roman" w:hAnsi="Calibri" w:cs="Times New Roman"/>
          <w:lang w:eastAsia="es-ES"/>
        </w:rPr>
      </w:pPr>
      <w:r w:rsidRPr="003D1AB7">
        <w:rPr>
          <w:rFonts w:ascii="Calibri" w:eastAsia="Times New Roman" w:hAnsi="Calibri" w:cs="Times New Roman"/>
          <w:lang w:eastAsia="es-ES"/>
        </w:rPr>
        <w:t>  </w:t>
      </w:r>
    </w:p>
    <w:p w:rsidR="003D1AB7" w:rsidRPr="006B0658" w:rsidRDefault="003D1AB7" w:rsidP="007A2CD2">
      <w:pPr>
        <w:pStyle w:val="Ttulo1"/>
        <w:numPr>
          <w:ilvl w:val="0"/>
          <w:numId w:val="11"/>
        </w:numPr>
        <w:ind w:left="350"/>
        <w:jc w:val="both"/>
        <w:rPr>
          <w:rFonts w:eastAsia="Times New Roman"/>
          <w:color w:val="FF0000"/>
          <w:lang w:eastAsia="es-ES"/>
        </w:rPr>
      </w:pPr>
      <w:r w:rsidRPr="003D1AB7">
        <w:rPr>
          <w:rFonts w:eastAsia="Times New Roman"/>
          <w:u w:val="single"/>
          <w:lang w:eastAsia="es-ES"/>
        </w:rPr>
        <w:t>Tamaño de mercado:</w:t>
      </w:r>
      <w:r w:rsidRPr="003D1AB7">
        <w:rPr>
          <w:rFonts w:eastAsia="Times New Roman"/>
          <w:lang w:eastAsia="es-ES"/>
        </w:rPr>
        <w:t xml:space="preserve"> </w:t>
      </w:r>
      <w:r w:rsidRPr="006B0658">
        <w:rPr>
          <w:rFonts w:eastAsia="Times New Roman"/>
          <w:color w:val="FF0000"/>
          <w:lang w:eastAsia="es-ES"/>
        </w:rPr>
        <w:t xml:space="preserve">Perfila al cliente al que te diriges, calcula el TAM, SOM y el SAM. </w:t>
      </w:r>
    </w:p>
    <w:p w:rsidR="003D1AB7" w:rsidRDefault="003D1AB7" w:rsidP="003D1AB7">
      <w:pPr>
        <w:spacing w:after="0" w:line="240" w:lineRule="auto"/>
        <w:ind w:left="540"/>
        <w:jc w:val="both"/>
        <w:rPr>
          <w:rFonts w:ascii="Calibri" w:eastAsia="Times New Roman" w:hAnsi="Calibri" w:cs="Times New Roman"/>
          <w:lang w:eastAsia="es-ES"/>
        </w:rPr>
      </w:pPr>
    </w:p>
    <w:p w:rsidR="003D1AB7" w:rsidRPr="00630FE7" w:rsidRDefault="003D1AB7" w:rsidP="00630FE7">
      <w:pPr>
        <w:spacing w:after="0" w:line="240" w:lineRule="auto"/>
        <w:ind w:left="540"/>
        <w:jc w:val="both"/>
        <w:rPr>
          <w:color w:val="FF0000"/>
          <w:lang w:eastAsia="es-ES"/>
        </w:rPr>
      </w:pPr>
      <w:r w:rsidRPr="00630FE7">
        <w:rPr>
          <w:color w:val="FF0000"/>
          <w:lang w:eastAsia="es-ES"/>
        </w:rPr>
        <w:t xml:space="preserve">TAM: Total </w:t>
      </w:r>
      <w:proofErr w:type="spellStart"/>
      <w:r w:rsidRPr="00630FE7">
        <w:rPr>
          <w:color w:val="FF0000"/>
          <w:lang w:eastAsia="es-ES"/>
        </w:rPr>
        <w:t>Addresable</w:t>
      </w:r>
      <w:proofErr w:type="spellEnd"/>
      <w:r w:rsidRPr="00630FE7">
        <w:rPr>
          <w:color w:val="FF0000"/>
          <w:lang w:eastAsia="es-ES"/>
        </w:rPr>
        <w:t xml:space="preserve"> </w:t>
      </w:r>
      <w:proofErr w:type="spellStart"/>
      <w:r w:rsidRPr="00630FE7">
        <w:rPr>
          <w:color w:val="FF0000"/>
          <w:lang w:eastAsia="es-ES"/>
        </w:rPr>
        <w:t>Market</w:t>
      </w:r>
      <w:proofErr w:type="spellEnd"/>
      <w:r w:rsidRPr="00630FE7">
        <w:rPr>
          <w:color w:val="FF0000"/>
          <w:lang w:eastAsia="es-ES"/>
        </w:rPr>
        <w:t xml:space="preserve"> (Mercado total o </w:t>
      </w:r>
      <w:proofErr w:type="spellStart"/>
      <w:r w:rsidRPr="00630FE7">
        <w:rPr>
          <w:color w:val="FF0000"/>
          <w:lang w:eastAsia="es-ES"/>
        </w:rPr>
        <w:t>direccionable</w:t>
      </w:r>
      <w:proofErr w:type="spellEnd"/>
      <w:r w:rsidRPr="00630FE7">
        <w:rPr>
          <w:color w:val="FF0000"/>
          <w:lang w:eastAsia="es-ES"/>
        </w:rPr>
        <w:t>)</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xml:space="preserve">SAM: </w:t>
      </w:r>
      <w:proofErr w:type="spellStart"/>
      <w:r w:rsidRPr="00630FE7">
        <w:rPr>
          <w:rFonts w:ascii="Calibri" w:eastAsia="Times New Roman" w:hAnsi="Calibri" w:cs="Times New Roman"/>
          <w:color w:val="FF0000"/>
          <w:lang w:eastAsia="es-ES"/>
        </w:rPr>
        <w:t>Serviceable</w:t>
      </w:r>
      <w:proofErr w:type="spellEnd"/>
      <w:r w:rsidRPr="00630FE7">
        <w:rPr>
          <w:rFonts w:ascii="Calibri" w:eastAsia="Times New Roman" w:hAnsi="Calibri" w:cs="Times New Roman"/>
          <w:color w:val="FF0000"/>
          <w:lang w:eastAsia="es-ES"/>
        </w:rPr>
        <w:t xml:space="preserve"> </w:t>
      </w:r>
      <w:proofErr w:type="spellStart"/>
      <w:r w:rsidRPr="00630FE7">
        <w:rPr>
          <w:rFonts w:ascii="Calibri" w:eastAsia="Times New Roman" w:hAnsi="Calibri" w:cs="Times New Roman"/>
          <w:color w:val="FF0000"/>
          <w:lang w:eastAsia="es-ES"/>
        </w:rPr>
        <w:t>Available</w:t>
      </w:r>
      <w:proofErr w:type="spellEnd"/>
      <w:r w:rsidRPr="00630FE7">
        <w:rPr>
          <w:rFonts w:ascii="Calibri" w:eastAsia="Times New Roman" w:hAnsi="Calibri" w:cs="Times New Roman"/>
          <w:color w:val="FF0000"/>
          <w:lang w:eastAsia="es-ES"/>
        </w:rPr>
        <w:t xml:space="preserve"> </w:t>
      </w:r>
      <w:proofErr w:type="spellStart"/>
      <w:r w:rsidRPr="00630FE7">
        <w:rPr>
          <w:rFonts w:ascii="Calibri" w:eastAsia="Times New Roman" w:hAnsi="Calibri" w:cs="Times New Roman"/>
          <w:color w:val="FF0000"/>
          <w:lang w:eastAsia="es-ES"/>
        </w:rPr>
        <w:t>Market</w:t>
      </w:r>
      <w:proofErr w:type="spellEnd"/>
      <w:r w:rsidRPr="00630FE7">
        <w:rPr>
          <w:rFonts w:ascii="Calibri" w:eastAsia="Times New Roman" w:hAnsi="Calibri" w:cs="Times New Roman"/>
          <w:color w:val="FF0000"/>
          <w:lang w:eastAsia="es-ES"/>
        </w:rPr>
        <w:t xml:space="preserve"> (Mercado que podemos servir)</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xml:space="preserve">SOM: </w:t>
      </w:r>
      <w:proofErr w:type="spellStart"/>
      <w:r w:rsidRPr="00630FE7">
        <w:rPr>
          <w:rFonts w:ascii="Calibri" w:eastAsia="Times New Roman" w:hAnsi="Calibri" w:cs="Times New Roman"/>
          <w:color w:val="FF0000"/>
          <w:lang w:eastAsia="es-ES"/>
        </w:rPr>
        <w:t>Serviceable</w:t>
      </w:r>
      <w:proofErr w:type="spellEnd"/>
      <w:r w:rsidRPr="00630FE7">
        <w:rPr>
          <w:rFonts w:ascii="Calibri" w:eastAsia="Times New Roman" w:hAnsi="Calibri" w:cs="Times New Roman"/>
          <w:color w:val="FF0000"/>
          <w:lang w:eastAsia="es-ES"/>
        </w:rPr>
        <w:t xml:space="preserve"> </w:t>
      </w:r>
      <w:proofErr w:type="spellStart"/>
      <w:r w:rsidRPr="00630FE7">
        <w:rPr>
          <w:rFonts w:ascii="Calibri" w:eastAsia="Times New Roman" w:hAnsi="Calibri" w:cs="Times New Roman"/>
          <w:color w:val="FF0000"/>
          <w:lang w:eastAsia="es-ES"/>
        </w:rPr>
        <w:t>Obtainable</w:t>
      </w:r>
      <w:proofErr w:type="spellEnd"/>
      <w:r w:rsidRPr="00630FE7">
        <w:rPr>
          <w:rFonts w:ascii="Calibri" w:eastAsia="Times New Roman" w:hAnsi="Calibri" w:cs="Times New Roman"/>
          <w:color w:val="FF0000"/>
          <w:lang w:eastAsia="es-ES"/>
        </w:rPr>
        <w:t xml:space="preserve"> </w:t>
      </w:r>
      <w:proofErr w:type="spellStart"/>
      <w:r w:rsidRPr="00630FE7">
        <w:rPr>
          <w:rFonts w:ascii="Calibri" w:eastAsia="Times New Roman" w:hAnsi="Calibri" w:cs="Times New Roman"/>
          <w:color w:val="FF0000"/>
          <w:lang w:eastAsia="es-ES"/>
        </w:rPr>
        <w:t>Market</w:t>
      </w:r>
      <w:proofErr w:type="spellEnd"/>
      <w:r w:rsidRPr="00630FE7">
        <w:rPr>
          <w:rFonts w:ascii="Calibri" w:eastAsia="Times New Roman" w:hAnsi="Calibri" w:cs="Times New Roman"/>
          <w:color w:val="FF0000"/>
          <w:lang w:eastAsia="es-ES"/>
        </w:rPr>
        <w:t xml:space="preserve"> (Mercado que podemos conseguir)</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Valora el potencial a corto/medio plazo que de forma realista podemos obtener con los recursos que vamos a invertir en conseguir clientes.</w:t>
      </w:r>
      <w:r w:rsidR="00515BEC" w:rsidRPr="00630FE7">
        <w:rPr>
          <w:rFonts w:ascii="Calibri" w:eastAsia="Times New Roman" w:hAnsi="Calibri" w:cs="Times New Roman"/>
          <w:color w:val="FF0000"/>
          <w:lang w:eastAsia="es-ES"/>
        </w:rPr>
        <w:t xml:space="preserve"> El SOM viene </w:t>
      </w:r>
      <w:proofErr w:type="spellStart"/>
      <w:r w:rsidR="00515BEC" w:rsidRPr="00630FE7">
        <w:rPr>
          <w:rFonts w:ascii="Calibri" w:eastAsia="Times New Roman" w:hAnsi="Calibri" w:cs="Times New Roman"/>
          <w:color w:val="FF0000"/>
          <w:lang w:eastAsia="es-ES"/>
        </w:rPr>
        <w:t>marcasdo</w:t>
      </w:r>
      <w:proofErr w:type="spellEnd"/>
      <w:r w:rsidR="00515BEC" w:rsidRPr="00630FE7">
        <w:rPr>
          <w:rFonts w:ascii="Calibri" w:eastAsia="Times New Roman" w:hAnsi="Calibri" w:cs="Times New Roman"/>
          <w:color w:val="FF0000"/>
          <w:lang w:eastAsia="es-ES"/>
        </w:rPr>
        <w:t xml:space="preserve"> por nuestra capacidad productiva, es decir, si solo podemos </w:t>
      </w:r>
      <w:r w:rsidR="00956480" w:rsidRPr="00630FE7">
        <w:rPr>
          <w:rFonts w:ascii="Calibri" w:eastAsia="Times New Roman" w:hAnsi="Calibri" w:cs="Times New Roman"/>
          <w:color w:val="FF0000"/>
          <w:lang w:eastAsia="es-ES"/>
        </w:rPr>
        <w:t>fabricar o comprar 1.000 productos, no podremos vender más de esos 1.000 productos.</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Cálculo del tamaño del Mercado: TAM, SAM, SOM</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Ejemplo cálculo TAM, SOM, SAM. Una empresa que vende coches deportivos por internet</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b/>
          <w:color w:val="FF0000"/>
          <w:lang w:eastAsia="es-ES"/>
        </w:rPr>
        <w:t>TAM:</w:t>
      </w:r>
      <w:r w:rsidRPr="00630FE7">
        <w:rPr>
          <w:rFonts w:ascii="Calibri" w:eastAsia="Times New Roman" w:hAnsi="Calibri" w:cs="Times New Roman"/>
          <w:color w:val="FF0000"/>
          <w:lang w:eastAsia="es-ES"/>
        </w:rPr>
        <w:t xml:space="preserve"> El mercado mundial de vehículos “ligeros”, aproximadamente 79 millones de unidades al año. Estos datos los debemos obtener en distintas fuentes por internet. Ej. </w:t>
      </w:r>
      <w:hyperlink r:id="rId8" w:history="1">
        <w:r w:rsidRPr="00630FE7">
          <w:rPr>
            <w:rStyle w:val="Hipervnculo"/>
            <w:rFonts w:ascii="Calibri" w:eastAsia="Times New Roman" w:hAnsi="Calibri" w:cs="Times New Roman"/>
            <w:color w:val="FF0000"/>
            <w:lang w:eastAsia="es-ES"/>
          </w:rPr>
          <w:t>http://www.bancomundial.org/</w:t>
        </w:r>
      </w:hyperlink>
      <w:r w:rsidRPr="00630FE7">
        <w:rPr>
          <w:rFonts w:ascii="Calibri" w:eastAsia="Times New Roman" w:hAnsi="Calibri" w:cs="Times New Roman"/>
          <w:color w:val="FF0000"/>
          <w:lang w:eastAsia="es-ES"/>
        </w:rPr>
        <w:t xml:space="preserve"> , </w:t>
      </w:r>
      <w:hyperlink r:id="rId9" w:history="1">
        <w:r w:rsidRPr="00630FE7">
          <w:rPr>
            <w:rStyle w:val="Hipervnculo"/>
            <w:rFonts w:ascii="Calibri" w:eastAsia="Times New Roman" w:hAnsi="Calibri" w:cs="Times New Roman"/>
            <w:color w:val="FF0000"/>
            <w:lang w:eastAsia="es-ES"/>
          </w:rPr>
          <w:t>http://www.wolframalpha.com/</w:t>
        </w:r>
      </w:hyperlink>
      <w:r w:rsidRPr="00630FE7">
        <w:rPr>
          <w:rFonts w:ascii="Calibri" w:eastAsia="Times New Roman" w:hAnsi="Calibri" w:cs="Times New Roman"/>
          <w:color w:val="FF0000"/>
          <w:lang w:eastAsia="es-ES"/>
        </w:rPr>
        <w:t xml:space="preserve">, </w:t>
      </w:r>
      <w:hyperlink r:id="rId10" w:history="1">
        <w:r w:rsidRPr="00630FE7">
          <w:rPr>
            <w:rStyle w:val="Hipervnculo"/>
            <w:rFonts w:ascii="Calibri" w:eastAsia="Times New Roman" w:hAnsi="Calibri" w:cs="Times New Roman"/>
            <w:color w:val="FF0000"/>
            <w:lang w:eastAsia="es-ES"/>
          </w:rPr>
          <w:t>www.ine.es</w:t>
        </w:r>
      </w:hyperlink>
      <w:r w:rsidRPr="00630FE7">
        <w:rPr>
          <w:rFonts w:ascii="Calibri" w:eastAsia="Times New Roman" w:hAnsi="Calibri" w:cs="Times New Roman"/>
          <w:color w:val="FF0000"/>
          <w:lang w:eastAsia="es-ES"/>
        </w:rPr>
        <w:t xml:space="preserve">, </w:t>
      </w:r>
      <w:hyperlink r:id="rId11" w:history="1">
        <w:r w:rsidRPr="00630FE7">
          <w:rPr>
            <w:rStyle w:val="Hipervnculo"/>
            <w:rFonts w:ascii="Calibri" w:eastAsia="Times New Roman" w:hAnsi="Calibri" w:cs="Times New Roman"/>
            <w:color w:val="FF0000"/>
            <w:lang w:eastAsia="es-ES"/>
          </w:rPr>
          <w:t>www.google.com</w:t>
        </w:r>
      </w:hyperlink>
      <w:r w:rsidR="009F321E" w:rsidRPr="00630FE7">
        <w:rPr>
          <w:rFonts w:ascii="Calibri" w:eastAsia="Times New Roman" w:hAnsi="Calibri" w:cs="Times New Roman"/>
          <w:color w:val="FF0000"/>
          <w:lang w:eastAsia="es-ES"/>
        </w:rPr>
        <w:t xml:space="preserve">, </w:t>
      </w:r>
      <w:proofErr w:type="gramStart"/>
      <w:r w:rsidR="009F321E" w:rsidRPr="00630FE7">
        <w:rPr>
          <w:rFonts w:ascii="Calibri" w:eastAsia="Times New Roman" w:hAnsi="Calibri" w:cs="Times New Roman"/>
          <w:color w:val="FF0000"/>
          <w:lang w:eastAsia="es-ES"/>
        </w:rPr>
        <w:t>www.bing.</w:t>
      </w:r>
      <w:r w:rsidRPr="00630FE7">
        <w:rPr>
          <w:rFonts w:ascii="Calibri" w:eastAsia="Times New Roman" w:hAnsi="Calibri" w:cs="Times New Roman"/>
          <w:color w:val="FF0000"/>
          <w:lang w:eastAsia="es-ES"/>
        </w:rPr>
        <w:t>com ,</w:t>
      </w:r>
      <w:proofErr w:type="gramEnd"/>
      <w:r w:rsidRPr="00630FE7">
        <w:rPr>
          <w:rFonts w:ascii="Calibri" w:eastAsia="Times New Roman" w:hAnsi="Calibri" w:cs="Times New Roman"/>
          <w:color w:val="FF0000"/>
          <w:lang w:eastAsia="es-ES"/>
        </w:rPr>
        <w:t xml:space="preserve"> </w:t>
      </w:r>
      <w:proofErr w:type="spellStart"/>
      <w:r w:rsidRPr="00630FE7">
        <w:rPr>
          <w:rFonts w:ascii="Calibri" w:eastAsia="Times New Roman" w:hAnsi="Calibri" w:cs="Times New Roman"/>
          <w:color w:val="FF0000"/>
          <w:lang w:eastAsia="es-ES"/>
        </w:rPr>
        <w:t>etc</w:t>
      </w:r>
      <w:proofErr w:type="spellEnd"/>
      <w:r w:rsidRPr="00630FE7">
        <w:rPr>
          <w:rFonts w:ascii="Calibri" w:eastAsia="Times New Roman" w:hAnsi="Calibri" w:cs="Times New Roman"/>
          <w:color w:val="FF0000"/>
          <w:lang w:eastAsia="es-ES"/>
        </w:rPr>
        <w:t>…</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b/>
          <w:color w:val="FF0000"/>
          <w:lang w:eastAsia="es-ES"/>
        </w:rPr>
        <w:t>SAM:</w:t>
      </w:r>
      <w:r w:rsidRPr="00630FE7">
        <w:rPr>
          <w:rFonts w:ascii="Calibri" w:eastAsia="Times New Roman" w:hAnsi="Calibri" w:cs="Times New Roman"/>
          <w:color w:val="FF0000"/>
          <w:lang w:eastAsia="es-ES"/>
        </w:rPr>
        <w:t xml:space="preserve"> – </w:t>
      </w:r>
      <w:proofErr w:type="spellStart"/>
      <w:r w:rsidRPr="00630FE7">
        <w:rPr>
          <w:rFonts w:ascii="Calibri" w:eastAsia="Times New Roman" w:hAnsi="Calibri" w:cs="Times New Roman"/>
          <w:color w:val="FF0000"/>
          <w:lang w:eastAsia="es-ES"/>
        </w:rPr>
        <w:t>Serviceable</w:t>
      </w:r>
      <w:proofErr w:type="spellEnd"/>
      <w:r w:rsidRPr="00630FE7">
        <w:rPr>
          <w:rFonts w:ascii="Calibri" w:eastAsia="Times New Roman" w:hAnsi="Calibri" w:cs="Times New Roman"/>
          <w:color w:val="FF0000"/>
          <w:lang w:eastAsia="es-ES"/>
        </w:rPr>
        <w:t xml:space="preserve"> </w:t>
      </w:r>
      <w:proofErr w:type="spellStart"/>
      <w:r w:rsidRPr="00630FE7">
        <w:rPr>
          <w:rFonts w:ascii="Calibri" w:eastAsia="Times New Roman" w:hAnsi="Calibri" w:cs="Times New Roman"/>
          <w:color w:val="FF0000"/>
          <w:lang w:eastAsia="es-ES"/>
        </w:rPr>
        <w:t>Available</w:t>
      </w:r>
      <w:proofErr w:type="spellEnd"/>
      <w:r w:rsidRPr="00630FE7">
        <w:rPr>
          <w:rFonts w:ascii="Calibri" w:eastAsia="Times New Roman" w:hAnsi="Calibri" w:cs="Times New Roman"/>
          <w:color w:val="FF0000"/>
          <w:lang w:eastAsia="es-ES"/>
        </w:rPr>
        <w:t xml:space="preserve"> </w:t>
      </w:r>
      <w:proofErr w:type="spellStart"/>
      <w:r w:rsidRPr="00630FE7">
        <w:rPr>
          <w:rFonts w:ascii="Calibri" w:eastAsia="Times New Roman" w:hAnsi="Calibri" w:cs="Times New Roman"/>
          <w:color w:val="FF0000"/>
          <w:lang w:eastAsia="es-ES"/>
        </w:rPr>
        <w:t>Market</w:t>
      </w:r>
      <w:proofErr w:type="spellEnd"/>
      <w:r w:rsidRPr="00630FE7">
        <w:rPr>
          <w:rFonts w:ascii="Calibri" w:eastAsia="Times New Roman" w:hAnsi="Calibri" w:cs="Times New Roman"/>
          <w:color w:val="FF0000"/>
          <w:lang w:eastAsia="es-ES"/>
        </w:rPr>
        <w:t xml:space="preserve"> (Mercado que podemos servir)</w:t>
      </w:r>
    </w:p>
    <w:p w:rsidR="00081813" w:rsidRDefault="00081813">
      <w:pPr>
        <w:rPr>
          <w:rFonts w:ascii="Calibri" w:eastAsia="Times New Roman" w:hAnsi="Calibri" w:cs="Times New Roman"/>
          <w:color w:val="FF0000"/>
          <w:lang w:eastAsia="es-ES"/>
        </w:rPr>
      </w:pPr>
      <w:r>
        <w:rPr>
          <w:rFonts w:ascii="Calibri" w:eastAsia="Times New Roman" w:hAnsi="Calibri" w:cs="Times New Roman"/>
          <w:color w:val="FF0000"/>
          <w:lang w:eastAsia="es-ES"/>
        </w:rPr>
        <w:br w:type="page"/>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7A2CD2"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El ejemplo anterior....</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El SAM = número de unidades anuales de coches deportivos que se venden a través de Internet (es decir, lo que podríamos alcanzar como máximo con el modelo de negocio actual). Del ejemplo anterior.....</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SAM =</w:t>
      </w:r>
      <w:r w:rsidR="007A2CD2" w:rsidRPr="00630FE7">
        <w:rPr>
          <w:rFonts w:ascii="Calibri" w:eastAsia="Times New Roman" w:hAnsi="Calibri" w:cs="Times New Roman"/>
          <w:color w:val="FF0000"/>
          <w:lang w:eastAsia="es-ES"/>
        </w:rPr>
        <w:t xml:space="preserve"> </w:t>
      </w:r>
      <w:r w:rsidRPr="00630FE7">
        <w:rPr>
          <w:rFonts w:ascii="Calibri" w:eastAsia="Times New Roman" w:hAnsi="Calibri" w:cs="Times New Roman"/>
          <w:color w:val="FF0000"/>
          <w:lang w:eastAsia="es-ES"/>
        </w:rPr>
        <w:t>el número de unidades anuales de coches deportivos que se venden a través de Internet (es decir, lo que podríamos alcanzar como máximo con el modelo de negocio actual).</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Coches deportivos es del 5% = 3,95 millones de unidades/año</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xml:space="preserve">Se vende un 3% de los coches por Internet,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SAM = 118.500 unidades al año.</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Del ejemplo......</w:t>
      </w:r>
    </w:p>
    <w:p w:rsidR="007A2CD2" w:rsidRPr="00630FE7" w:rsidRDefault="007A2CD2"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SAM = 118.5000 unidades sería el total del mercado que podemos alcanzar</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Infiere:</w:t>
      </w:r>
    </w:p>
    <w:p w:rsidR="007A2CD2" w:rsidRPr="00630FE7" w:rsidRDefault="007A2CD2"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1er año: 500 coches</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2do año: 950 coches</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3er año: 1,500 coches</w:t>
      </w:r>
    </w:p>
    <w:p w:rsidR="007A2CD2" w:rsidRPr="00630FE7" w:rsidRDefault="007A2CD2"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Si mi mercado es China, yo creo que el segundo año es factible capturar el 1% del mercado.</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China = 1.350.695.000 de habitantes</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Target es de entre 15 y 59 años</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Mercado potencial = 945.486.500.</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Un 1% = 9.454.865</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xml:space="preserve">Captación = Agentes de </w:t>
      </w:r>
      <w:proofErr w:type="spellStart"/>
      <w:r w:rsidRPr="00630FE7">
        <w:rPr>
          <w:rFonts w:ascii="Calibri" w:eastAsia="Times New Roman" w:hAnsi="Calibri" w:cs="Times New Roman"/>
          <w:color w:val="FF0000"/>
          <w:lang w:eastAsia="es-ES"/>
        </w:rPr>
        <w:t>telemarketing</w:t>
      </w:r>
      <w:proofErr w:type="spellEnd"/>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5 personas = media de 100 llamadas al día</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Total = 500 llamadas/día</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xml:space="preserve">De esas llamadas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La efectividad será del 5%</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roofErr w:type="gramStart"/>
      <w:r w:rsidRPr="00630FE7">
        <w:rPr>
          <w:rFonts w:ascii="Calibri" w:eastAsia="Times New Roman" w:hAnsi="Calibri" w:cs="Times New Roman"/>
          <w:color w:val="FF0000"/>
          <w:lang w:eastAsia="es-ES"/>
        </w:rPr>
        <w:t>Estimado ....</w:t>
      </w:r>
      <w:proofErr w:type="gramEnd"/>
      <w:r w:rsidRPr="00630FE7">
        <w:rPr>
          <w:rFonts w:ascii="Calibri" w:eastAsia="Times New Roman" w:hAnsi="Calibri" w:cs="Times New Roman"/>
          <w:color w:val="FF0000"/>
          <w:lang w:eastAsia="es-ES"/>
        </w:rPr>
        <w:t xml:space="preserve"> 25 clientes diarios</w:t>
      </w:r>
    </w:p>
    <w:p w:rsidR="00061780"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061780" w:rsidRDefault="00061780">
      <w:pPr>
        <w:rPr>
          <w:rFonts w:ascii="Calibri" w:eastAsia="Times New Roman" w:hAnsi="Calibri" w:cs="Times New Roman"/>
          <w:color w:val="FF0000"/>
          <w:lang w:eastAsia="es-ES"/>
        </w:rPr>
      </w:pPr>
      <w:r>
        <w:rPr>
          <w:rFonts w:ascii="Calibri" w:eastAsia="Times New Roman" w:hAnsi="Calibri" w:cs="Times New Roman"/>
          <w:color w:val="FF0000"/>
          <w:lang w:eastAsia="es-ES"/>
        </w:rPr>
        <w:br w:type="page"/>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Si un mes tiene 20 días laborables</w:t>
      </w:r>
    </w:p>
    <w:p w:rsidR="00061780"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 podré conseguir 20×25=500 clientes</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xml:space="preserve">Si trabajamos 12 meses..... </w:t>
      </w:r>
      <w:proofErr w:type="gramStart"/>
      <w:r w:rsidRPr="00630FE7">
        <w:rPr>
          <w:rFonts w:ascii="Calibri" w:eastAsia="Times New Roman" w:hAnsi="Calibri" w:cs="Times New Roman"/>
          <w:color w:val="FF0000"/>
          <w:lang w:eastAsia="es-ES"/>
        </w:rPr>
        <w:t>en</w:t>
      </w:r>
      <w:proofErr w:type="gramEnd"/>
      <w:r w:rsidRPr="00630FE7">
        <w:rPr>
          <w:rFonts w:ascii="Calibri" w:eastAsia="Times New Roman" w:hAnsi="Calibri" w:cs="Times New Roman"/>
          <w:color w:val="FF0000"/>
          <w:lang w:eastAsia="es-ES"/>
        </w:rPr>
        <w:t xml:space="preserve"> un año capturo 6.000 clientes…. </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w:t>
      </w:r>
    </w:p>
    <w:p w:rsidR="007A2CD2"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ESTE es mi SOM real</w:t>
      </w:r>
    </w:p>
    <w:p w:rsidR="007A2CD2" w:rsidRPr="00630FE7" w:rsidRDefault="007A2CD2" w:rsidP="00630FE7">
      <w:pPr>
        <w:spacing w:after="0" w:line="240" w:lineRule="auto"/>
        <w:ind w:left="540"/>
        <w:jc w:val="both"/>
        <w:rPr>
          <w:rFonts w:ascii="Calibri" w:eastAsia="Times New Roman" w:hAnsi="Calibri" w:cs="Times New Roman"/>
          <w:color w:val="FF0000"/>
          <w:lang w:eastAsia="es-ES"/>
        </w:rPr>
      </w:pPr>
    </w:p>
    <w:p w:rsidR="007A2CD2" w:rsidRPr="00630FE7" w:rsidRDefault="007A2CD2"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Resumen</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xml:space="preserve">TAM: 79 millones de </w:t>
      </w:r>
      <w:proofErr w:type="spellStart"/>
      <w:r w:rsidRPr="00630FE7">
        <w:rPr>
          <w:rFonts w:ascii="Calibri" w:eastAsia="Times New Roman" w:hAnsi="Calibri" w:cs="Times New Roman"/>
          <w:color w:val="FF0000"/>
          <w:lang w:eastAsia="es-ES"/>
        </w:rPr>
        <w:t>uds.</w:t>
      </w:r>
      <w:proofErr w:type="spellEnd"/>
      <w:r w:rsidRPr="00630FE7">
        <w:rPr>
          <w:rFonts w:ascii="Calibri" w:eastAsia="Times New Roman" w:hAnsi="Calibri" w:cs="Times New Roman"/>
          <w:color w:val="FF0000"/>
          <w:lang w:eastAsia="es-ES"/>
        </w:rPr>
        <w:t xml:space="preserve"> /año (coches)</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SAM: 118.500 unidades/año (coches deportivos por Internet)</w:t>
      </w: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p>
    <w:p w:rsidR="003D1AB7" w:rsidRPr="00630FE7" w:rsidRDefault="003D1AB7" w:rsidP="00630FE7">
      <w:pPr>
        <w:spacing w:after="0" w:line="240" w:lineRule="auto"/>
        <w:ind w:left="540"/>
        <w:jc w:val="both"/>
        <w:rPr>
          <w:rFonts w:ascii="Calibri" w:eastAsia="Times New Roman" w:hAnsi="Calibri" w:cs="Times New Roman"/>
          <w:color w:val="FF0000"/>
          <w:lang w:eastAsia="es-ES"/>
        </w:rPr>
      </w:pPr>
      <w:r w:rsidRPr="00630FE7">
        <w:rPr>
          <w:rFonts w:ascii="Calibri" w:eastAsia="Times New Roman" w:hAnsi="Calibri" w:cs="Times New Roman"/>
          <w:color w:val="FF0000"/>
          <w:lang w:eastAsia="es-ES"/>
        </w:rPr>
        <w:t xml:space="preserve">SOM: 500 </w:t>
      </w:r>
      <w:proofErr w:type="spellStart"/>
      <w:r w:rsidRPr="00630FE7">
        <w:rPr>
          <w:rFonts w:ascii="Calibri" w:eastAsia="Times New Roman" w:hAnsi="Calibri" w:cs="Times New Roman"/>
          <w:color w:val="FF0000"/>
          <w:lang w:eastAsia="es-ES"/>
        </w:rPr>
        <w:t>uds.</w:t>
      </w:r>
      <w:proofErr w:type="spellEnd"/>
      <w:r w:rsidRPr="00630FE7">
        <w:rPr>
          <w:rFonts w:ascii="Calibri" w:eastAsia="Times New Roman" w:hAnsi="Calibri" w:cs="Times New Roman"/>
          <w:color w:val="FF0000"/>
          <w:lang w:eastAsia="es-ES"/>
        </w:rPr>
        <w:t xml:space="preserve"> /año (lo que pensamos captar, primer año)</w:t>
      </w:r>
    </w:p>
    <w:p w:rsidR="003D1AB7" w:rsidRPr="003D1AB7" w:rsidRDefault="003D1AB7" w:rsidP="007A2CD2">
      <w:pPr>
        <w:pStyle w:val="Ttulo1"/>
        <w:numPr>
          <w:ilvl w:val="0"/>
          <w:numId w:val="11"/>
        </w:numPr>
        <w:ind w:left="350"/>
        <w:jc w:val="both"/>
        <w:rPr>
          <w:rFonts w:eastAsia="Times New Roman"/>
          <w:lang w:eastAsia="es-ES"/>
        </w:rPr>
      </w:pPr>
      <w:r w:rsidRPr="003D1AB7">
        <w:rPr>
          <w:rFonts w:eastAsia="Times New Roman"/>
          <w:u w:val="single"/>
          <w:lang w:eastAsia="es-ES"/>
        </w:rPr>
        <w:t>Competidores:</w:t>
      </w:r>
      <w:r w:rsidRPr="003D1AB7">
        <w:rPr>
          <w:rFonts w:eastAsia="Times New Roman"/>
          <w:lang w:eastAsia="es-ES"/>
        </w:rPr>
        <w:t xml:space="preserve"> </w:t>
      </w:r>
      <w:r w:rsidRPr="006B0658">
        <w:rPr>
          <w:rFonts w:eastAsia="Times New Roman"/>
          <w:color w:val="FF0000"/>
          <w:lang w:eastAsia="es-ES"/>
        </w:rPr>
        <w:t>Compárate con tus posibles competidores y resalta tus ventajas competitivas</w:t>
      </w:r>
      <w:r w:rsidRPr="003D1AB7">
        <w:rPr>
          <w:rFonts w:eastAsia="Times New Roman"/>
          <w:lang w:eastAsia="es-ES"/>
        </w:rPr>
        <w:t xml:space="preserve">. </w:t>
      </w:r>
    </w:p>
    <w:p w:rsidR="003D1AB7" w:rsidRPr="003D1AB7" w:rsidRDefault="003D1AB7" w:rsidP="003D1AB7">
      <w:pPr>
        <w:spacing w:after="0" w:line="240" w:lineRule="auto"/>
        <w:ind w:left="540"/>
        <w:jc w:val="both"/>
        <w:rPr>
          <w:rFonts w:ascii="Calibri" w:eastAsia="Times New Roman" w:hAnsi="Calibri" w:cs="Times New Roman"/>
          <w:lang w:eastAsia="es-ES"/>
        </w:rPr>
      </w:pPr>
      <w:r w:rsidRPr="003D1AB7">
        <w:rPr>
          <w:rFonts w:ascii="Calibri" w:eastAsia="Times New Roman" w:hAnsi="Calibri" w:cs="Times New Roman"/>
          <w:lang w:eastAsia="es-ES"/>
        </w:rPr>
        <w:t> </w:t>
      </w:r>
    </w:p>
    <w:p w:rsidR="003D1AB7" w:rsidRPr="006B0658" w:rsidRDefault="003D1AB7" w:rsidP="007A2CD2">
      <w:pPr>
        <w:pStyle w:val="Ttulo1"/>
        <w:numPr>
          <w:ilvl w:val="0"/>
          <w:numId w:val="11"/>
        </w:numPr>
        <w:ind w:left="350"/>
        <w:jc w:val="both"/>
        <w:rPr>
          <w:rFonts w:eastAsia="Times New Roman"/>
          <w:color w:val="FF0000"/>
          <w:lang w:eastAsia="es-ES"/>
        </w:rPr>
      </w:pPr>
      <w:r w:rsidRPr="003D1AB7">
        <w:rPr>
          <w:rFonts w:eastAsia="Times New Roman"/>
          <w:u w:val="single"/>
          <w:lang w:eastAsia="es-ES"/>
        </w:rPr>
        <w:t>Producto:</w:t>
      </w:r>
      <w:r w:rsidRPr="003D1AB7">
        <w:rPr>
          <w:rFonts w:eastAsia="Times New Roman"/>
          <w:lang w:eastAsia="es-ES"/>
        </w:rPr>
        <w:t xml:space="preserve"> </w:t>
      </w:r>
      <w:r w:rsidRPr="006B0658">
        <w:rPr>
          <w:rFonts w:eastAsia="Times New Roman"/>
          <w:color w:val="FF0000"/>
          <w:lang w:eastAsia="es-ES"/>
        </w:rPr>
        <w:t xml:space="preserve">características más importantes, arquitectura, diseño, funcionalidades, propiedad intelectual si la tuviera. </w:t>
      </w:r>
      <w:proofErr w:type="spellStart"/>
      <w:r w:rsidRPr="006B0658">
        <w:rPr>
          <w:rFonts w:eastAsia="Times New Roman"/>
          <w:color w:val="FF0000"/>
          <w:lang w:eastAsia="es-ES"/>
        </w:rPr>
        <w:t>Roadmap</w:t>
      </w:r>
      <w:proofErr w:type="spellEnd"/>
      <w:r w:rsidRPr="006B0658">
        <w:rPr>
          <w:rFonts w:eastAsia="Times New Roman"/>
          <w:color w:val="FF0000"/>
          <w:lang w:eastAsia="es-ES"/>
        </w:rPr>
        <w:t xml:space="preserve"> de producto. </w:t>
      </w:r>
    </w:p>
    <w:p w:rsidR="003D1AB7" w:rsidRPr="003D1AB7" w:rsidRDefault="003D1AB7" w:rsidP="007A2CD2">
      <w:pPr>
        <w:spacing w:after="0" w:line="240" w:lineRule="auto"/>
        <w:ind w:left="280"/>
        <w:jc w:val="both"/>
        <w:rPr>
          <w:rFonts w:ascii="Calibri" w:eastAsia="Times New Roman" w:hAnsi="Calibri" w:cs="Times New Roman"/>
          <w:lang w:eastAsia="es-ES"/>
        </w:rPr>
      </w:pPr>
      <w:r w:rsidRPr="003D1AB7">
        <w:rPr>
          <w:rFonts w:ascii="Calibri" w:eastAsia="Times New Roman" w:hAnsi="Calibri" w:cs="Times New Roman"/>
          <w:lang w:eastAsia="es-ES"/>
        </w:rPr>
        <w:t>  </w:t>
      </w:r>
    </w:p>
    <w:p w:rsidR="003D1AB7" w:rsidRDefault="003D1AB7" w:rsidP="007A2CD2">
      <w:pPr>
        <w:pStyle w:val="Ttulo1"/>
        <w:numPr>
          <w:ilvl w:val="0"/>
          <w:numId w:val="11"/>
        </w:numPr>
        <w:ind w:left="284" w:hanging="284"/>
        <w:jc w:val="both"/>
        <w:rPr>
          <w:rFonts w:eastAsia="Times New Roman"/>
          <w:lang w:eastAsia="es-ES"/>
        </w:rPr>
      </w:pPr>
      <w:r w:rsidRPr="003D1AB7">
        <w:rPr>
          <w:rFonts w:eastAsia="Times New Roman"/>
          <w:u w:val="single"/>
          <w:lang w:eastAsia="es-ES"/>
        </w:rPr>
        <w:t>Modelo de negocio:</w:t>
      </w:r>
      <w:r w:rsidRPr="003D1AB7">
        <w:rPr>
          <w:rFonts w:eastAsia="Times New Roman"/>
          <w:lang w:eastAsia="es-ES"/>
        </w:rPr>
        <w:t xml:space="preserve"> Ha de incluir el modelo </w:t>
      </w:r>
      <w:r w:rsidR="007A2CD2">
        <w:rPr>
          <w:rFonts w:eastAsia="Times New Roman"/>
          <w:lang w:eastAsia="es-ES"/>
        </w:rPr>
        <w:t>de ingresos, el precio</w:t>
      </w:r>
      <w:r w:rsidR="009F321E">
        <w:rPr>
          <w:rFonts w:eastAsia="Times New Roman"/>
          <w:lang w:eastAsia="es-ES"/>
        </w:rPr>
        <w:t xml:space="preserve"> de venta de cada producto (en base imponible, es decir, sin IVA)</w:t>
      </w:r>
      <w:r w:rsidR="007A2CD2">
        <w:rPr>
          <w:rFonts w:eastAsia="Times New Roman"/>
          <w:lang w:eastAsia="es-ES"/>
        </w:rPr>
        <w:t xml:space="preserve">, </w:t>
      </w:r>
      <w:r w:rsidRPr="003D1AB7">
        <w:rPr>
          <w:rFonts w:eastAsia="Times New Roman"/>
          <w:lang w:eastAsia="es-ES"/>
        </w:rPr>
        <w:t>modelo de ventas o de distr</w:t>
      </w:r>
      <w:r w:rsidR="007A2CD2">
        <w:rPr>
          <w:rFonts w:eastAsia="Times New Roman"/>
          <w:lang w:eastAsia="es-ES"/>
        </w:rPr>
        <w:t>ibución y embudo de conversión (como conseguirás los clientes).</w:t>
      </w:r>
    </w:p>
    <w:tbl>
      <w:tblPr>
        <w:tblStyle w:val="Tablaconcuadrcula5oscura-nfasis21"/>
        <w:tblW w:w="0" w:type="auto"/>
        <w:tblLook w:val="04E0"/>
      </w:tblPr>
      <w:tblGrid>
        <w:gridCol w:w="3539"/>
        <w:gridCol w:w="1985"/>
        <w:gridCol w:w="1900"/>
        <w:gridCol w:w="1925"/>
      </w:tblGrid>
      <w:tr w:rsidR="00500090" w:rsidTr="001D7A82">
        <w:trPr>
          <w:cnfStyle w:val="100000000000"/>
        </w:trPr>
        <w:tc>
          <w:tcPr>
            <w:cnfStyle w:val="001000000000"/>
            <w:tcW w:w="3539" w:type="dxa"/>
          </w:tcPr>
          <w:p w:rsidR="00500090" w:rsidRDefault="00500090" w:rsidP="00500090">
            <w:pPr>
              <w:jc w:val="center"/>
              <w:rPr>
                <w:lang w:eastAsia="es-ES"/>
              </w:rPr>
            </w:pPr>
            <w:r>
              <w:rPr>
                <w:lang w:eastAsia="es-ES"/>
              </w:rPr>
              <w:t>PRODUCTO</w:t>
            </w:r>
          </w:p>
        </w:tc>
        <w:tc>
          <w:tcPr>
            <w:tcW w:w="1985" w:type="dxa"/>
          </w:tcPr>
          <w:p w:rsidR="00500090" w:rsidRDefault="00500090" w:rsidP="00500090">
            <w:pPr>
              <w:jc w:val="center"/>
              <w:cnfStyle w:val="100000000000"/>
              <w:rPr>
                <w:b w:val="0"/>
                <w:bCs w:val="0"/>
                <w:lang w:eastAsia="es-ES"/>
              </w:rPr>
            </w:pPr>
            <w:r>
              <w:rPr>
                <w:lang w:eastAsia="es-ES"/>
              </w:rPr>
              <w:t>PRECIO EN BASE IMPONIBLE</w:t>
            </w:r>
          </w:p>
          <w:p w:rsidR="00B86E41" w:rsidRDefault="00B86E41" w:rsidP="00500090">
            <w:pPr>
              <w:jc w:val="center"/>
              <w:cnfStyle w:val="100000000000"/>
              <w:rPr>
                <w:lang w:eastAsia="es-ES"/>
              </w:rPr>
            </w:pPr>
            <w:r>
              <w:rPr>
                <w:lang w:eastAsia="es-ES"/>
              </w:rPr>
              <w:t>(P)</w:t>
            </w:r>
          </w:p>
        </w:tc>
        <w:tc>
          <w:tcPr>
            <w:tcW w:w="1900" w:type="dxa"/>
          </w:tcPr>
          <w:p w:rsidR="00500090" w:rsidRDefault="00500090" w:rsidP="00500090">
            <w:pPr>
              <w:jc w:val="center"/>
              <w:cnfStyle w:val="100000000000"/>
              <w:rPr>
                <w:b w:val="0"/>
                <w:bCs w:val="0"/>
                <w:lang w:eastAsia="es-ES"/>
              </w:rPr>
            </w:pPr>
            <w:r>
              <w:rPr>
                <w:lang w:eastAsia="es-ES"/>
              </w:rPr>
              <w:t xml:space="preserve">CANTIDAD </w:t>
            </w:r>
            <w:r w:rsidR="00994784">
              <w:rPr>
                <w:lang w:eastAsia="es-ES"/>
              </w:rPr>
              <w:t xml:space="preserve">VENTA </w:t>
            </w:r>
            <w:r>
              <w:rPr>
                <w:lang w:eastAsia="es-ES"/>
              </w:rPr>
              <w:t>MENSUAL ESTIMADA</w:t>
            </w:r>
          </w:p>
          <w:p w:rsidR="00B86E41" w:rsidRDefault="00B86E41" w:rsidP="00500090">
            <w:pPr>
              <w:jc w:val="center"/>
              <w:cnfStyle w:val="100000000000"/>
              <w:rPr>
                <w:lang w:eastAsia="es-ES"/>
              </w:rPr>
            </w:pPr>
            <w:r>
              <w:rPr>
                <w:lang w:eastAsia="es-ES"/>
              </w:rPr>
              <w:t>(Q)</w:t>
            </w:r>
          </w:p>
        </w:tc>
        <w:tc>
          <w:tcPr>
            <w:tcW w:w="1925" w:type="dxa"/>
          </w:tcPr>
          <w:p w:rsidR="00500090" w:rsidRDefault="00500090" w:rsidP="00500090">
            <w:pPr>
              <w:jc w:val="center"/>
              <w:cnfStyle w:val="100000000000"/>
              <w:rPr>
                <w:b w:val="0"/>
                <w:bCs w:val="0"/>
                <w:lang w:eastAsia="es-ES"/>
              </w:rPr>
            </w:pPr>
            <w:r>
              <w:rPr>
                <w:lang w:eastAsia="es-ES"/>
              </w:rPr>
              <w:t>INGRESOS MESUALES ESTIMADOS</w:t>
            </w:r>
          </w:p>
          <w:p w:rsidR="00B86E41" w:rsidRDefault="00B86E41" w:rsidP="00500090">
            <w:pPr>
              <w:jc w:val="center"/>
              <w:cnfStyle w:val="100000000000"/>
              <w:rPr>
                <w:lang w:eastAsia="es-ES"/>
              </w:rPr>
            </w:pPr>
            <w:r>
              <w:rPr>
                <w:lang w:eastAsia="es-ES"/>
              </w:rPr>
              <w:t>(P*Q)</w:t>
            </w:r>
          </w:p>
        </w:tc>
      </w:tr>
      <w:tr w:rsidR="00500090" w:rsidTr="001D7A82">
        <w:trPr>
          <w:cnfStyle w:val="000000100000"/>
        </w:trPr>
        <w:tc>
          <w:tcPr>
            <w:cnfStyle w:val="001000000000"/>
            <w:tcW w:w="3539" w:type="dxa"/>
          </w:tcPr>
          <w:p w:rsidR="00500090" w:rsidRDefault="00500090" w:rsidP="00A44C11">
            <w:pPr>
              <w:rPr>
                <w:lang w:eastAsia="es-ES"/>
              </w:rPr>
            </w:pPr>
            <w:r>
              <w:rPr>
                <w:lang w:eastAsia="es-ES"/>
              </w:rPr>
              <w:t>NOMBRE PRODUCTO O SERVICIO 1</w:t>
            </w:r>
          </w:p>
        </w:tc>
        <w:tc>
          <w:tcPr>
            <w:tcW w:w="1985" w:type="dxa"/>
          </w:tcPr>
          <w:p w:rsidR="00635E32" w:rsidRDefault="009B6C3F" w:rsidP="009B6C3F">
            <w:pPr>
              <w:cnfStyle w:val="000000100000"/>
              <w:rPr>
                <w:lang w:eastAsia="es-ES"/>
              </w:rPr>
            </w:pPr>
            <w:r>
              <w:rPr>
                <w:lang w:eastAsia="es-ES"/>
              </w:rPr>
              <w:t>PRECIO 1 €</w:t>
            </w:r>
          </w:p>
        </w:tc>
        <w:tc>
          <w:tcPr>
            <w:tcW w:w="1900" w:type="dxa"/>
          </w:tcPr>
          <w:p w:rsidR="00635E32" w:rsidRDefault="009B6C3F" w:rsidP="009B6C3F">
            <w:pPr>
              <w:cnfStyle w:val="000000100000"/>
              <w:rPr>
                <w:lang w:eastAsia="es-ES"/>
              </w:rPr>
            </w:pPr>
            <w:r>
              <w:rPr>
                <w:lang w:eastAsia="es-ES"/>
              </w:rPr>
              <w:t>CANTIDAD 1</w:t>
            </w:r>
          </w:p>
        </w:tc>
        <w:tc>
          <w:tcPr>
            <w:tcW w:w="1925" w:type="dxa"/>
          </w:tcPr>
          <w:p w:rsidR="00500090" w:rsidRDefault="009B6C3F" w:rsidP="009B6C3F">
            <w:pPr>
              <w:cnfStyle w:val="000000100000"/>
              <w:rPr>
                <w:lang w:eastAsia="es-ES"/>
              </w:rPr>
            </w:pPr>
            <w:r>
              <w:rPr>
                <w:lang w:eastAsia="es-ES"/>
              </w:rPr>
              <w:t>P</w:t>
            </w:r>
            <w:r w:rsidR="00B86E41">
              <w:rPr>
                <w:lang w:eastAsia="es-ES"/>
              </w:rPr>
              <w:t>1*Q1 €</w:t>
            </w:r>
          </w:p>
        </w:tc>
      </w:tr>
      <w:tr w:rsidR="00500090" w:rsidTr="001D7A82">
        <w:tc>
          <w:tcPr>
            <w:cnfStyle w:val="001000000000"/>
            <w:tcW w:w="3539" w:type="dxa"/>
          </w:tcPr>
          <w:p w:rsidR="00500090" w:rsidRDefault="00500090" w:rsidP="00A44C11">
            <w:pPr>
              <w:rPr>
                <w:lang w:eastAsia="es-ES"/>
              </w:rPr>
            </w:pPr>
            <w:r>
              <w:rPr>
                <w:lang w:eastAsia="es-ES"/>
              </w:rPr>
              <w:t>NOMBRE PRODUCTO O SERVICIO 2</w:t>
            </w:r>
          </w:p>
        </w:tc>
        <w:tc>
          <w:tcPr>
            <w:tcW w:w="1985" w:type="dxa"/>
          </w:tcPr>
          <w:p w:rsidR="00500090" w:rsidRDefault="00500090" w:rsidP="009B6C3F">
            <w:pPr>
              <w:cnfStyle w:val="000000000000"/>
              <w:rPr>
                <w:lang w:eastAsia="es-ES"/>
              </w:rPr>
            </w:pPr>
            <w:r>
              <w:rPr>
                <w:lang w:eastAsia="es-ES"/>
              </w:rPr>
              <w:t>PRECIO 2 €</w:t>
            </w:r>
          </w:p>
        </w:tc>
        <w:tc>
          <w:tcPr>
            <w:tcW w:w="1900" w:type="dxa"/>
          </w:tcPr>
          <w:p w:rsidR="00500090" w:rsidRDefault="00904FF4" w:rsidP="00904FF4">
            <w:pPr>
              <w:cnfStyle w:val="000000000000"/>
              <w:rPr>
                <w:lang w:eastAsia="es-ES"/>
              </w:rPr>
            </w:pPr>
            <w:r>
              <w:rPr>
                <w:lang w:eastAsia="es-ES"/>
              </w:rPr>
              <w:t>CANTIDAD 2</w:t>
            </w:r>
          </w:p>
        </w:tc>
        <w:tc>
          <w:tcPr>
            <w:tcW w:w="1925" w:type="dxa"/>
          </w:tcPr>
          <w:p w:rsidR="00500090" w:rsidRDefault="00B86E41" w:rsidP="009B6C3F">
            <w:pPr>
              <w:cnfStyle w:val="000000000000"/>
              <w:rPr>
                <w:lang w:eastAsia="es-ES"/>
              </w:rPr>
            </w:pPr>
            <w:r>
              <w:rPr>
                <w:lang w:eastAsia="es-ES"/>
              </w:rPr>
              <w:t>P1*Q1 €</w:t>
            </w:r>
          </w:p>
        </w:tc>
      </w:tr>
      <w:tr w:rsidR="00500090" w:rsidTr="001D7A82">
        <w:trPr>
          <w:cnfStyle w:val="000000100000"/>
        </w:trPr>
        <w:tc>
          <w:tcPr>
            <w:cnfStyle w:val="001000000000"/>
            <w:tcW w:w="3539" w:type="dxa"/>
          </w:tcPr>
          <w:p w:rsidR="00500090" w:rsidRDefault="00500090" w:rsidP="00500090">
            <w:pPr>
              <w:jc w:val="center"/>
              <w:rPr>
                <w:lang w:eastAsia="es-ES"/>
              </w:rPr>
            </w:pPr>
            <w:r>
              <w:rPr>
                <w:lang w:eastAsia="es-ES"/>
              </w:rPr>
              <w:t>…</w:t>
            </w:r>
          </w:p>
        </w:tc>
        <w:tc>
          <w:tcPr>
            <w:tcW w:w="1985" w:type="dxa"/>
          </w:tcPr>
          <w:p w:rsidR="00500090" w:rsidRDefault="00500090" w:rsidP="009B6C3F">
            <w:pPr>
              <w:cnfStyle w:val="000000100000"/>
              <w:rPr>
                <w:lang w:eastAsia="es-ES"/>
              </w:rPr>
            </w:pPr>
            <w:r>
              <w:rPr>
                <w:lang w:eastAsia="es-ES"/>
              </w:rPr>
              <w:t>….</w:t>
            </w:r>
          </w:p>
        </w:tc>
        <w:tc>
          <w:tcPr>
            <w:tcW w:w="1900" w:type="dxa"/>
          </w:tcPr>
          <w:p w:rsidR="00500090" w:rsidRDefault="00500090" w:rsidP="009B6C3F">
            <w:pPr>
              <w:jc w:val="center"/>
              <w:cnfStyle w:val="000000100000"/>
              <w:rPr>
                <w:lang w:eastAsia="es-ES"/>
              </w:rPr>
            </w:pPr>
          </w:p>
        </w:tc>
        <w:tc>
          <w:tcPr>
            <w:tcW w:w="1925" w:type="dxa"/>
          </w:tcPr>
          <w:p w:rsidR="00500090" w:rsidRDefault="00500090" w:rsidP="009B6C3F">
            <w:pPr>
              <w:cnfStyle w:val="000000100000"/>
              <w:rPr>
                <w:lang w:eastAsia="es-ES"/>
              </w:rPr>
            </w:pPr>
          </w:p>
        </w:tc>
      </w:tr>
      <w:tr w:rsidR="00500090" w:rsidTr="001D7A82">
        <w:tc>
          <w:tcPr>
            <w:cnfStyle w:val="001000000000"/>
            <w:tcW w:w="3539" w:type="dxa"/>
          </w:tcPr>
          <w:p w:rsidR="00500090" w:rsidRDefault="00500090" w:rsidP="00500090">
            <w:pPr>
              <w:rPr>
                <w:lang w:eastAsia="es-ES"/>
              </w:rPr>
            </w:pPr>
          </w:p>
        </w:tc>
        <w:tc>
          <w:tcPr>
            <w:tcW w:w="1985" w:type="dxa"/>
          </w:tcPr>
          <w:p w:rsidR="00500090" w:rsidRDefault="00500090" w:rsidP="009B6C3F">
            <w:pPr>
              <w:cnfStyle w:val="000000000000"/>
              <w:rPr>
                <w:lang w:eastAsia="es-ES"/>
              </w:rPr>
            </w:pPr>
          </w:p>
        </w:tc>
        <w:tc>
          <w:tcPr>
            <w:tcW w:w="1900" w:type="dxa"/>
          </w:tcPr>
          <w:p w:rsidR="00500090" w:rsidRDefault="00500090" w:rsidP="009B6C3F">
            <w:pPr>
              <w:jc w:val="center"/>
              <w:cnfStyle w:val="000000000000"/>
              <w:rPr>
                <w:lang w:eastAsia="es-ES"/>
              </w:rPr>
            </w:pPr>
          </w:p>
        </w:tc>
        <w:tc>
          <w:tcPr>
            <w:tcW w:w="1925" w:type="dxa"/>
          </w:tcPr>
          <w:p w:rsidR="00500090" w:rsidRDefault="00500090" w:rsidP="009B6C3F">
            <w:pPr>
              <w:cnfStyle w:val="000000000000"/>
              <w:rPr>
                <w:lang w:eastAsia="es-ES"/>
              </w:rPr>
            </w:pPr>
          </w:p>
        </w:tc>
      </w:tr>
      <w:tr w:rsidR="00500090" w:rsidTr="001D7A82">
        <w:trPr>
          <w:cnfStyle w:val="000000100000"/>
        </w:trPr>
        <w:tc>
          <w:tcPr>
            <w:cnfStyle w:val="001000000000"/>
            <w:tcW w:w="3539" w:type="dxa"/>
          </w:tcPr>
          <w:p w:rsidR="00500090" w:rsidRDefault="00500090" w:rsidP="00500090">
            <w:pPr>
              <w:rPr>
                <w:lang w:eastAsia="es-ES"/>
              </w:rPr>
            </w:pPr>
          </w:p>
        </w:tc>
        <w:tc>
          <w:tcPr>
            <w:tcW w:w="1985" w:type="dxa"/>
          </w:tcPr>
          <w:p w:rsidR="00500090" w:rsidRDefault="00500090" w:rsidP="009B6C3F">
            <w:pPr>
              <w:cnfStyle w:val="000000100000"/>
              <w:rPr>
                <w:lang w:eastAsia="es-ES"/>
              </w:rPr>
            </w:pPr>
          </w:p>
        </w:tc>
        <w:tc>
          <w:tcPr>
            <w:tcW w:w="1900" w:type="dxa"/>
          </w:tcPr>
          <w:p w:rsidR="00500090" w:rsidRDefault="00500090" w:rsidP="009B6C3F">
            <w:pPr>
              <w:jc w:val="center"/>
              <w:cnfStyle w:val="000000100000"/>
              <w:rPr>
                <w:lang w:eastAsia="es-ES"/>
              </w:rPr>
            </w:pPr>
          </w:p>
        </w:tc>
        <w:tc>
          <w:tcPr>
            <w:tcW w:w="1925" w:type="dxa"/>
          </w:tcPr>
          <w:p w:rsidR="00500090" w:rsidRDefault="00500090" w:rsidP="009B6C3F">
            <w:pPr>
              <w:cnfStyle w:val="000000100000"/>
              <w:rPr>
                <w:lang w:eastAsia="es-ES"/>
              </w:rPr>
            </w:pPr>
          </w:p>
        </w:tc>
      </w:tr>
      <w:tr w:rsidR="00904FF4" w:rsidTr="001D7A82">
        <w:tc>
          <w:tcPr>
            <w:cnfStyle w:val="001000000000"/>
            <w:tcW w:w="3539" w:type="dxa"/>
          </w:tcPr>
          <w:p w:rsidR="00904FF4" w:rsidRDefault="00904FF4" w:rsidP="00904FF4">
            <w:pPr>
              <w:rPr>
                <w:lang w:eastAsia="es-ES"/>
              </w:rPr>
            </w:pPr>
            <w:r>
              <w:rPr>
                <w:lang w:eastAsia="es-ES"/>
              </w:rPr>
              <w:t>NOMBRE PRODUCTO O SERVICIO N</w:t>
            </w:r>
          </w:p>
        </w:tc>
        <w:tc>
          <w:tcPr>
            <w:tcW w:w="1985" w:type="dxa"/>
          </w:tcPr>
          <w:p w:rsidR="00904FF4" w:rsidRDefault="00904FF4" w:rsidP="00904FF4">
            <w:pPr>
              <w:cnfStyle w:val="000000000000"/>
              <w:rPr>
                <w:lang w:eastAsia="es-ES"/>
              </w:rPr>
            </w:pPr>
            <w:r>
              <w:rPr>
                <w:lang w:eastAsia="es-ES"/>
              </w:rPr>
              <w:t>PRECIO N €</w:t>
            </w:r>
          </w:p>
        </w:tc>
        <w:tc>
          <w:tcPr>
            <w:tcW w:w="1900" w:type="dxa"/>
          </w:tcPr>
          <w:p w:rsidR="00904FF4" w:rsidRDefault="00904FF4" w:rsidP="00904FF4">
            <w:pPr>
              <w:cnfStyle w:val="000000000000"/>
              <w:rPr>
                <w:lang w:eastAsia="es-ES"/>
              </w:rPr>
            </w:pPr>
            <w:r>
              <w:rPr>
                <w:lang w:eastAsia="es-ES"/>
              </w:rPr>
              <w:t>CANTIDAD N</w:t>
            </w:r>
          </w:p>
        </w:tc>
        <w:tc>
          <w:tcPr>
            <w:tcW w:w="1925" w:type="dxa"/>
          </w:tcPr>
          <w:p w:rsidR="00904FF4" w:rsidRDefault="00904FF4" w:rsidP="00904FF4">
            <w:pPr>
              <w:cnfStyle w:val="000000000000"/>
              <w:rPr>
                <w:lang w:eastAsia="es-ES"/>
              </w:rPr>
            </w:pPr>
            <w:proofErr w:type="spellStart"/>
            <w:r>
              <w:rPr>
                <w:lang w:eastAsia="es-ES"/>
              </w:rPr>
              <w:t>Pn</w:t>
            </w:r>
            <w:proofErr w:type="spellEnd"/>
            <w:r>
              <w:rPr>
                <w:lang w:eastAsia="es-ES"/>
              </w:rPr>
              <w:t>*</w:t>
            </w:r>
            <w:proofErr w:type="spellStart"/>
            <w:r>
              <w:rPr>
                <w:lang w:eastAsia="es-ES"/>
              </w:rPr>
              <w:t>Qn</w:t>
            </w:r>
            <w:proofErr w:type="spellEnd"/>
            <w:r>
              <w:rPr>
                <w:lang w:eastAsia="es-ES"/>
              </w:rPr>
              <w:t xml:space="preserve"> €</w:t>
            </w:r>
          </w:p>
        </w:tc>
      </w:tr>
      <w:tr w:rsidR="00904FF4" w:rsidTr="001D7A82">
        <w:trPr>
          <w:cnfStyle w:val="010000000000"/>
        </w:trPr>
        <w:tc>
          <w:tcPr>
            <w:cnfStyle w:val="001000000000"/>
            <w:tcW w:w="5524" w:type="dxa"/>
            <w:gridSpan w:val="2"/>
          </w:tcPr>
          <w:p w:rsidR="00904FF4" w:rsidRDefault="00904FF4" w:rsidP="00904FF4">
            <w:pPr>
              <w:jc w:val="right"/>
              <w:rPr>
                <w:lang w:eastAsia="es-ES"/>
              </w:rPr>
            </w:pPr>
            <w:r>
              <w:rPr>
                <w:lang w:eastAsia="es-ES"/>
              </w:rPr>
              <w:t>TOTALES</w:t>
            </w:r>
          </w:p>
        </w:tc>
        <w:tc>
          <w:tcPr>
            <w:tcW w:w="1900" w:type="dxa"/>
          </w:tcPr>
          <w:p w:rsidR="00904FF4" w:rsidRDefault="00904FF4" w:rsidP="00904FF4">
            <w:pPr>
              <w:cnfStyle w:val="010000000000"/>
              <w:rPr>
                <w:lang w:eastAsia="es-ES"/>
              </w:rPr>
            </w:pPr>
            <w:r>
              <w:rPr>
                <w:lang w:eastAsia="es-ES"/>
              </w:rPr>
              <w:t>SUMA(CANTIDAD)</w:t>
            </w:r>
          </w:p>
        </w:tc>
        <w:tc>
          <w:tcPr>
            <w:tcW w:w="1925" w:type="dxa"/>
          </w:tcPr>
          <w:p w:rsidR="00904FF4" w:rsidRDefault="00904FF4" w:rsidP="00904FF4">
            <w:pPr>
              <w:cnfStyle w:val="010000000000"/>
              <w:rPr>
                <w:lang w:eastAsia="es-ES"/>
              </w:rPr>
            </w:pPr>
            <w:r>
              <w:rPr>
                <w:lang w:eastAsia="es-ES"/>
              </w:rPr>
              <w:t>SUMA (INGRESOS)</w:t>
            </w:r>
          </w:p>
        </w:tc>
      </w:tr>
    </w:tbl>
    <w:p w:rsidR="001D7A82" w:rsidRDefault="001D7A82" w:rsidP="00A44C11">
      <w:pPr>
        <w:rPr>
          <w:lang w:eastAsia="es-ES"/>
        </w:rPr>
      </w:pPr>
    </w:p>
    <w:p w:rsidR="001D7A82" w:rsidRPr="00EA4DFE" w:rsidRDefault="001D7A82">
      <w:pPr>
        <w:rPr>
          <w:sz w:val="18"/>
          <w:szCs w:val="18"/>
          <w:lang w:eastAsia="es-ES"/>
        </w:rPr>
      </w:pPr>
      <w:r w:rsidRPr="00EA4DFE">
        <w:rPr>
          <w:sz w:val="18"/>
          <w:szCs w:val="18"/>
          <w:lang w:eastAsia="es-ES"/>
        </w:rPr>
        <w:br w:type="page"/>
      </w:r>
    </w:p>
    <w:p w:rsidR="00904FF4" w:rsidRDefault="00904FF4" w:rsidP="00A44C11">
      <w:pPr>
        <w:rPr>
          <w:lang w:eastAsia="es-ES"/>
        </w:rPr>
      </w:pPr>
      <w:r>
        <w:rPr>
          <w:lang w:eastAsia="es-ES"/>
        </w:rPr>
        <w:lastRenderedPageBreak/>
        <w:t>*LA SUMA DE INGRESOS SON LOS INGRESOS MENSUALES ESTIMADOS, LOS CUALES SE DEBEN INTODUCIR EN</w:t>
      </w:r>
    </w:p>
    <w:p w:rsidR="00B7609C" w:rsidRPr="00A44C11" w:rsidRDefault="00B7609C" w:rsidP="00A44C11">
      <w:pPr>
        <w:rPr>
          <w:lang w:eastAsia="es-ES"/>
        </w:rPr>
      </w:pPr>
    </w:p>
    <w:p w:rsidR="007A2CD2" w:rsidRDefault="003D1AB7" w:rsidP="00081813">
      <w:pPr>
        <w:pStyle w:val="Ttulo1"/>
        <w:numPr>
          <w:ilvl w:val="0"/>
          <w:numId w:val="11"/>
        </w:numPr>
        <w:ind w:left="350"/>
        <w:rPr>
          <w:lang w:eastAsia="es-ES"/>
        </w:rPr>
      </w:pPr>
      <w:r w:rsidRPr="007A2CD2">
        <w:rPr>
          <w:rFonts w:eastAsia="Times New Roman"/>
          <w:u w:val="single"/>
          <w:lang w:eastAsia="es-ES"/>
        </w:rPr>
        <w:t>Equipo:</w:t>
      </w:r>
      <w:r w:rsidRPr="003D1AB7">
        <w:rPr>
          <w:rFonts w:eastAsia="Times New Roman"/>
          <w:lang w:eastAsia="es-ES"/>
        </w:rPr>
        <w:t xml:space="preserve"> Fundadores, miembros del equipo, </w:t>
      </w:r>
    </w:p>
    <w:p w:rsidR="007A2CD2" w:rsidRDefault="007A2CD2" w:rsidP="007A2CD2">
      <w:pPr>
        <w:rPr>
          <w:lang w:eastAsia="es-ES"/>
        </w:rPr>
      </w:pPr>
    </w:p>
    <w:p w:rsidR="00102D6E" w:rsidRDefault="00102D6E" w:rsidP="009F321E">
      <w:pPr>
        <w:jc w:val="center"/>
        <w:rPr>
          <w:rFonts w:ascii="Arial" w:hAnsi="Arial" w:cs="Arial"/>
          <w:b/>
          <w:sz w:val="28"/>
          <w:szCs w:val="28"/>
          <w:u w:val="single"/>
          <w:lang w:val="es-ES_tradnl"/>
        </w:rPr>
      </w:pPr>
    </w:p>
    <w:p w:rsidR="009F321E" w:rsidRPr="00102D6E" w:rsidRDefault="009F321E" w:rsidP="00102D6E">
      <w:pPr>
        <w:pStyle w:val="Ttulo1"/>
        <w:numPr>
          <w:ilvl w:val="0"/>
          <w:numId w:val="11"/>
        </w:numPr>
        <w:ind w:left="350"/>
        <w:rPr>
          <w:rFonts w:eastAsia="Times New Roman"/>
          <w:u w:val="single"/>
          <w:lang w:eastAsia="es-ES"/>
        </w:rPr>
      </w:pPr>
      <w:r w:rsidRPr="00102D6E">
        <w:rPr>
          <w:rFonts w:eastAsia="Times New Roman"/>
          <w:u w:val="single"/>
          <w:lang w:eastAsia="es-ES"/>
        </w:rPr>
        <w:t>Análisis de viabilidad económico-financiera</w:t>
      </w:r>
    </w:p>
    <w:p w:rsidR="009F321E" w:rsidRPr="00455FFD" w:rsidRDefault="009F321E" w:rsidP="009F321E">
      <w:pPr>
        <w:jc w:val="both"/>
        <w:rPr>
          <w:rFonts w:ascii="Arial" w:hAnsi="Arial" w:cs="Arial"/>
          <w:lang w:val="es-ES_tradnl"/>
        </w:rPr>
      </w:pPr>
    </w:p>
    <w:p w:rsidR="009F321E" w:rsidRPr="00455FFD" w:rsidRDefault="009F321E" w:rsidP="009F321E">
      <w:pPr>
        <w:jc w:val="both"/>
        <w:rPr>
          <w:rFonts w:ascii="Arial" w:hAnsi="Arial" w:cs="Arial"/>
          <w:lang w:val="es-ES_tradnl"/>
        </w:rPr>
      </w:pPr>
      <w:r w:rsidRPr="00455FFD">
        <w:rPr>
          <w:rFonts w:ascii="Arial" w:hAnsi="Arial" w:cs="Arial"/>
          <w:lang w:val="es-ES_tradnl"/>
        </w:rPr>
        <w:t xml:space="preserve">Antes de iniciar cualquier proyecto empresarial, es imprescindible realizar un análisis previo, encaminado a determinar su viabilidad económico-financiera. Los resultados de este análisis nos indicarán la conveniencia o no de emprender dicho proyecto. Un proyecto será viable desde el punto de vista económico-financiero siempre que presente una rentabilidad aceptable (viabilidad económica) y además no presente problemas de solvencia (viabilidad financiera).  </w:t>
      </w:r>
    </w:p>
    <w:p w:rsidR="009F321E" w:rsidRPr="00455FFD" w:rsidRDefault="009F321E" w:rsidP="009F321E">
      <w:pPr>
        <w:jc w:val="both"/>
        <w:rPr>
          <w:rFonts w:ascii="Arial" w:hAnsi="Arial" w:cs="Arial"/>
          <w:b/>
          <w:lang w:val="es-ES_tradnl"/>
        </w:rPr>
      </w:pPr>
    </w:p>
    <w:p w:rsidR="009F321E" w:rsidRPr="00455FFD" w:rsidRDefault="009F321E" w:rsidP="009F321E">
      <w:pPr>
        <w:jc w:val="both"/>
        <w:rPr>
          <w:rFonts w:ascii="Arial" w:hAnsi="Arial" w:cs="Arial"/>
          <w:lang w:val="es-ES_tradnl"/>
        </w:rPr>
      </w:pPr>
      <w:r w:rsidRPr="00455FFD">
        <w:rPr>
          <w:rFonts w:ascii="Arial" w:hAnsi="Arial" w:cs="Arial"/>
          <w:lang w:val="es-ES_tradnl"/>
        </w:rPr>
        <w:t xml:space="preserve">Para poder realizar este </w:t>
      </w:r>
      <w:r>
        <w:rPr>
          <w:rFonts w:ascii="Arial" w:hAnsi="Arial" w:cs="Arial"/>
          <w:lang w:val="es-ES_tradnl"/>
        </w:rPr>
        <w:t xml:space="preserve">análisis se necesita </w:t>
      </w:r>
      <w:r w:rsidRPr="00455FFD">
        <w:rPr>
          <w:rFonts w:ascii="Arial" w:hAnsi="Arial" w:cs="Arial"/>
          <w:lang w:val="es-ES_tradnl"/>
        </w:rPr>
        <w:t>recabar cierta información relacionada con el proyecto, esta información es referente a:</w:t>
      </w:r>
    </w:p>
    <w:p w:rsidR="009F321E" w:rsidRPr="00455FFD" w:rsidRDefault="009F321E" w:rsidP="009F321E">
      <w:pPr>
        <w:jc w:val="both"/>
        <w:rPr>
          <w:rFonts w:ascii="Arial" w:hAnsi="Arial" w:cs="Arial"/>
          <w:lang w:val="es-ES_tradnl"/>
        </w:rPr>
      </w:pPr>
    </w:p>
    <w:p w:rsidR="009F321E" w:rsidRPr="00455FFD" w:rsidRDefault="009F321E" w:rsidP="009F321E">
      <w:pPr>
        <w:numPr>
          <w:ilvl w:val="0"/>
          <w:numId w:val="17"/>
        </w:numPr>
        <w:spacing w:after="0" w:line="240" w:lineRule="auto"/>
        <w:jc w:val="both"/>
        <w:rPr>
          <w:rFonts w:ascii="Arial" w:hAnsi="Arial" w:cs="Arial"/>
          <w:lang w:val="es-ES_tradnl"/>
        </w:rPr>
      </w:pPr>
      <w:r w:rsidRPr="00455FFD">
        <w:rPr>
          <w:rFonts w:ascii="Arial" w:hAnsi="Arial" w:cs="Arial"/>
          <w:lang w:val="es-ES_tradnl"/>
        </w:rPr>
        <w:t>Estructura de c</w:t>
      </w:r>
      <w:r>
        <w:rPr>
          <w:rFonts w:ascii="Arial" w:hAnsi="Arial" w:cs="Arial"/>
          <w:lang w:val="es-ES_tradnl"/>
        </w:rPr>
        <w:t>ostes.</w:t>
      </w:r>
    </w:p>
    <w:p w:rsidR="009F321E" w:rsidRPr="00455FFD" w:rsidRDefault="009F321E" w:rsidP="009F321E">
      <w:pPr>
        <w:numPr>
          <w:ilvl w:val="0"/>
          <w:numId w:val="17"/>
        </w:numPr>
        <w:spacing w:after="0" w:line="240" w:lineRule="auto"/>
        <w:jc w:val="both"/>
        <w:rPr>
          <w:rFonts w:ascii="Arial" w:hAnsi="Arial" w:cs="Arial"/>
          <w:lang w:val="es-ES_tradnl"/>
        </w:rPr>
      </w:pPr>
      <w:r w:rsidRPr="00455FFD">
        <w:rPr>
          <w:rFonts w:ascii="Arial" w:hAnsi="Arial" w:cs="Arial"/>
          <w:lang w:val="es-ES_tradnl"/>
        </w:rPr>
        <w:t>Presupuesto de inversión</w:t>
      </w:r>
      <w:r>
        <w:rPr>
          <w:rFonts w:ascii="Arial" w:hAnsi="Arial" w:cs="Arial"/>
          <w:lang w:val="es-ES_tradnl"/>
        </w:rPr>
        <w:t xml:space="preserve"> inicial necesaria</w:t>
      </w:r>
      <w:r w:rsidRPr="00455FFD">
        <w:rPr>
          <w:rFonts w:ascii="Arial" w:hAnsi="Arial" w:cs="Arial"/>
          <w:lang w:val="es-ES_tradnl"/>
        </w:rPr>
        <w:t>.</w:t>
      </w:r>
    </w:p>
    <w:p w:rsidR="009F321E" w:rsidRPr="00455FFD" w:rsidRDefault="009F321E" w:rsidP="009F321E">
      <w:pPr>
        <w:numPr>
          <w:ilvl w:val="0"/>
          <w:numId w:val="17"/>
        </w:numPr>
        <w:spacing w:after="0" w:line="240" w:lineRule="auto"/>
        <w:jc w:val="both"/>
        <w:rPr>
          <w:rFonts w:ascii="Arial" w:hAnsi="Arial" w:cs="Arial"/>
          <w:lang w:val="es-ES_tradnl"/>
        </w:rPr>
      </w:pPr>
      <w:r w:rsidRPr="00455FFD">
        <w:rPr>
          <w:rFonts w:ascii="Arial" w:hAnsi="Arial" w:cs="Arial"/>
          <w:lang w:val="es-ES_tradnl"/>
        </w:rPr>
        <w:t>Proyecci</w:t>
      </w:r>
      <w:r>
        <w:rPr>
          <w:rFonts w:ascii="Arial" w:hAnsi="Arial" w:cs="Arial"/>
          <w:lang w:val="es-ES_tradnl"/>
        </w:rPr>
        <w:t>ones de ingresos y gastos para los próximos 5 años.</w:t>
      </w:r>
    </w:p>
    <w:p w:rsidR="009F321E" w:rsidRPr="00455FFD" w:rsidRDefault="009F321E" w:rsidP="009F321E">
      <w:pPr>
        <w:numPr>
          <w:ilvl w:val="0"/>
          <w:numId w:val="17"/>
        </w:numPr>
        <w:spacing w:after="0" w:line="240" w:lineRule="auto"/>
        <w:jc w:val="both"/>
        <w:rPr>
          <w:rFonts w:ascii="Arial" w:hAnsi="Arial" w:cs="Arial"/>
          <w:lang w:val="es-ES_tradnl"/>
        </w:rPr>
      </w:pPr>
      <w:r>
        <w:rPr>
          <w:rFonts w:ascii="Arial" w:hAnsi="Arial" w:cs="Arial"/>
          <w:lang w:val="es-ES_tradnl"/>
        </w:rPr>
        <w:t>Estructura financiera inicial.</w:t>
      </w:r>
    </w:p>
    <w:p w:rsidR="009F321E" w:rsidRPr="00455FFD" w:rsidRDefault="009F321E" w:rsidP="009F321E">
      <w:pPr>
        <w:rPr>
          <w:rFonts w:ascii="Arial" w:hAnsi="Arial" w:cs="Arial"/>
          <w:b/>
          <w:lang w:val="es-ES_tradnl"/>
        </w:rPr>
      </w:pPr>
    </w:p>
    <w:p w:rsidR="009F321E" w:rsidRPr="00455FFD" w:rsidRDefault="009F321E" w:rsidP="009F321E">
      <w:pPr>
        <w:rPr>
          <w:rFonts w:ascii="Arial" w:hAnsi="Arial" w:cs="Arial"/>
          <w:b/>
          <w:lang w:val="es-ES_tradnl"/>
        </w:rPr>
      </w:pPr>
      <w:r w:rsidRPr="00455FFD">
        <w:rPr>
          <w:rFonts w:ascii="Arial" w:hAnsi="Arial" w:cs="Arial"/>
          <w:b/>
          <w:lang w:val="es-ES_tradnl"/>
        </w:rPr>
        <w:t>PASO 1: ESTRUCTURA DE COSTES</w:t>
      </w:r>
    </w:p>
    <w:p w:rsidR="009F321E" w:rsidRDefault="009F321E" w:rsidP="009F321E">
      <w:pPr>
        <w:jc w:val="both"/>
        <w:rPr>
          <w:rFonts w:ascii="Arial" w:hAnsi="Arial" w:cs="Arial"/>
          <w:lang w:val="es-ES_tradnl"/>
        </w:rPr>
      </w:pPr>
    </w:p>
    <w:p w:rsidR="009F321E" w:rsidRPr="00455FFD" w:rsidRDefault="009F321E" w:rsidP="009F321E">
      <w:pPr>
        <w:jc w:val="both"/>
        <w:rPr>
          <w:rFonts w:ascii="Arial" w:hAnsi="Arial" w:cs="Arial"/>
          <w:lang w:val="es-ES_tradnl"/>
        </w:rPr>
      </w:pPr>
      <w:r w:rsidRPr="00455FFD">
        <w:rPr>
          <w:rFonts w:ascii="Arial" w:hAnsi="Arial" w:cs="Arial"/>
          <w:lang w:val="es-ES_tradnl"/>
        </w:rPr>
        <w:t>Para poder realizar un correcto análisis de viabilidad económico-financiera, es necesario realizar previamente un análisis de costes. En este análisis se deben calcular dos tipos de costes como son:</w:t>
      </w:r>
    </w:p>
    <w:p w:rsidR="009F321E" w:rsidRPr="00455FFD" w:rsidRDefault="009F321E" w:rsidP="009F321E">
      <w:pPr>
        <w:jc w:val="both"/>
        <w:rPr>
          <w:rFonts w:ascii="Arial" w:hAnsi="Arial" w:cs="Arial"/>
          <w:lang w:val="es-ES_tradnl"/>
        </w:rPr>
      </w:pPr>
    </w:p>
    <w:p w:rsidR="009F321E" w:rsidRPr="001D7A82" w:rsidRDefault="009F321E" w:rsidP="001D7A82">
      <w:pPr>
        <w:pStyle w:val="Prrafodelista"/>
        <w:numPr>
          <w:ilvl w:val="1"/>
          <w:numId w:val="19"/>
        </w:numPr>
        <w:jc w:val="both"/>
        <w:rPr>
          <w:rFonts w:ascii="Arial" w:hAnsi="Arial" w:cs="Arial"/>
          <w:lang w:val="es-ES_tradnl"/>
        </w:rPr>
      </w:pPr>
      <w:r w:rsidRPr="001D7A82">
        <w:rPr>
          <w:rFonts w:ascii="Arial" w:hAnsi="Arial" w:cs="Arial"/>
          <w:lang w:val="es-ES_tradnl"/>
        </w:rPr>
        <w:t>Costes Variables o del producto</w:t>
      </w:r>
    </w:p>
    <w:p w:rsidR="001D7A82" w:rsidRPr="001D7A82" w:rsidRDefault="001D7A82" w:rsidP="001D7A82">
      <w:pPr>
        <w:pStyle w:val="Prrafodelista"/>
        <w:numPr>
          <w:ilvl w:val="1"/>
          <w:numId w:val="19"/>
        </w:numPr>
        <w:jc w:val="both"/>
        <w:rPr>
          <w:rFonts w:ascii="Arial" w:hAnsi="Arial" w:cs="Arial"/>
          <w:lang w:val="es-ES_tradnl"/>
        </w:rPr>
      </w:pPr>
    </w:p>
    <w:p w:rsidR="009F321E" w:rsidRDefault="009F321E" w:rsidP="009F321E">
      <w:pPr>
        <w:ind w:left="360"/>
        <w:jc w:val="both"/>
        <w:rPr>
          <w:rFonts w:ascii="Arial" w:hAnsi="Arial" w:cs="Arial"/>
          <w:sz w:val="24"/>
          <w:szCs w:val="24"/>
          <w:lang w:val="es-ES_tradnl"/>
        </w:rPr>
      </w:pPr>
      <w:r w:rsidRPr="00455FFD">
        <w:rPr>
          <w:rFonts w:ascii="Arial" w:hAnsi="Arial" w:cs="Arial"/>
          <w:lang w:val="es-ES_tradnl"/>
        </w:rPr>
        <w:t>1.2 Costes fijos, generales o del periodo.</w:t>
      </w:r>
      <w:r>
        <w:rPr>
          <w:rFonts w:ascii="Arial" w:hAnsi="Arial" w:cs="Arial"/>
          <w:sz w:val="24"/>
          <w:szCs w:val="24"/>
          <w:lang w:val="es-ES_tradnl"/>
        </w:rPr>
        <w:t xml:space="preserve"> </w:t>
      </w:r>
    </w:p>
    <w:p w:rsidR="009F321E" w:rsidRDefault="009F321E" w:rsidP="009F321E">
      <w:pPr>
        <w:ind w:left="360"/>
        <w:jc w:val="both"/>
        <w:rPr>
          <w:rFonts w:ascii="Arial" w:hAnsi="Arial" w:cs="Arial"/>
          <w:sz w:val="24"/>
          <w:szCs w:val="24"/>
          <w:lang w:val="es-ES_tradnl"/>
        </w:rPr>
      </w:pPr>
    </w:p>
    <w:p w:rsidR="001D7A82" w:rsidRDefault="001D7A82">
      <w:pPr>
        <w:rPr>
          <w:rFonts w:ascii="Arial" w:hAnsi="Arial" w:cs="Arial"/>
          <w:sz w:val="24"/>
          <w:szCs w:val="24"/>
          <w:lang w:val="es-ES_tradnl"/>
        </w:rPr>
      </w:pPr>
      <w:r>
        <w:rPr>
          <w:rFonts w:ascii="Arial" w:hAnsi="Arial" w:cs="Arial"/>
          <w:sz w:val="24"/>
          <w:szCs w:val="24"/>
          <w:lang w:val="es-ES_tradnl"/>
        </w:rPr>
        <w:br w:type="page"/>
      </w:r>
    </w:p>
    <w:p w:rsidR="009F321E" w:rsidRDefault="009F321E" w:rsidP="009F321E">
      <w:pPr>
        <w:numPr>
          <w:ilvl w:val="1"/>
          <w:numId w:val="15"/>
        </w:numPr>
        <w:tabs>
          <w:tab w:val="clear" w:pos="360"/>
          <w:tab w:val="num" w:pos="567"/>
        </w:tabs>
        <w:spacing w:after="0" w:line="240" w:lineRule="auto"/>
        <w:rPr>
          <w:rFonts w:ascii="Arial" w:hAnsi="Arial" w:cs="Arial"/>
          <w:i/>
          <w:sz w:val="24"/>
          <w:szCs w:val="24"/>
          <w:u w:val="single"/>
          <w:lang w:val="es-ES_tradnl"/>
        </w:rPr>
      </w:pPr>
      <w:r w:rsidRPr="009A5400">
        <w:rPr>
          <w:rFonts w:ascii="Arial" w:hAnsi="Arial" w:cs="Arial"/>
          <w:i/>
          <w:sz w:val="24"/>
          <w:szCs w:val="24"/>
          <w:u w:val="single"/>
          <w:lang w:val="es-ES_tradnl"/>
        </w:rPr>
        <w:lastRenderedPageBreak/>
        <w:t xml:space="preserve">COSTES VARIABLES O DEL PRODUCTO: </w:t>
      </w:r>
    </w:p>
    <w:p w:rsidR="009F321E" w:rsidRDefault="009F321E" w:rsidP="009F321E">
      <w:pPr>
        <w:rPr>
          <w:rFonts w:ascii="Arial" w:hAnsi="Arial" w:cs="Arial"/>
          <w:i/>
          <w:sz w:val="24"/>
          <w:szCs w:val="24"/>
          <w:u w:val="single"/>
          <w:lang w:val="es-ES_tradnl"/>
        </w:rPr>
      </w:pPr>
    </w:p>
    <w:p w:rsidR="009F321E" w:rsidRDefault="009F321E" w:rsidP="009F321E">
      <w:pPr>
        <w:jc w:val="both"/>
        <w:rPr>
          <w:rFonts w:ascii="Arial" w:hAnsi="Arial" w:cs="Arial"/>
          <w:lang w:val="es-ES_tradnl"/>
        </w:rPr>
      </w:pPr>
      <w:r w:rsidRPr="00455FFD">
        <w:rPr>
          <w:rFonts w:ascii="Arial" w:hAnsi="Arial" w:cs="Arial"/>
          <w:lang w:val="es-ES_tradnl"/>
        </w:rPr>
        <w:t xml:space="preserve">Se considera que un coste es variable cuando está directamente relacionado con el nivel de actividad o ventas de la empresa. El coste variable más claro es el coste en materias primas o mercaderías, también se considera coste variable el gasto en mano de obra que se pueda imputar directamente a la fabricación o venta del producto, electricidad consumida en la fabricación, </w:t>
      </w:r>
      <w:proofErr w:type="spellStart"/>
      <w:r w:rsidRPr="00455FFD">
        <w:rPr>
          <w:rFonts w:ascii="Arial" w:hAnsi="Arial" w:cs="Arial"/>
          <w:lang w:val="es-ES_tradnl"/>
        </w:rPr>
        <w:t>etc</w:t>
      </w:r>
      <w:proofErr w:type="spellEnd"/>
      <w:r w:rsidRPr="00455FFD">
        <w:rPr>
          <w:rFonts w:ascii="Arial" w:hAnsi="Arial" w:cs="Arial"/>
          <w:lang w:val="es-ES_tradnl"/>
        </w:rPr>
        <w:t xml:space="preserve">… </w:t>
      </w:r>
      <w:r>
        <w:rPr>
          <w:rFonts w:ascii="Arial" w:hAnsi="Arial" w:cs="Arial"/>
          <w:lang w:val="es-ES_tradnl"/>
        </w:rPr>
        <w:t xml:space="preserve"> </w:t>
      </w:r>
    </w:p>
    <w:p w:rsidR="009F321E" w:rsidRDefault="009F321E" w:rsidP="009F321E">
      <w:pPr>
        <w:jc w:val="both"/>
        <w:rPr>
          <w:rFonts w:ascii="Arial" w:hAnsi="Arial" w:cs="Arial"/>
          <w:lang w:val="es-ES_tradnl"/>
        </w:rPr>
      </w:pPr>
    </w:p>
    <w:p w:rsidR="009F321E" w:rsidRDefault="009F321E" w:rsidP="009F321E">
      <w:pPr>
        <w:jc w:val="both"/>
        <w:rPr>
          <w:rFonts w:ascii="Arial" w:hAnsi="Arial" w:cs="Arial"/>
          <w:lang w:val="es-ES_tradnl"/>
        </w:rPr>
      </w:pPr>
      <w:r w:rsidRPr="00455FFD">
        <w:rPr>
          <w:rFonts w:ascii="Arial" w:hAnsi="Arial" w:cs="Arial"/>
          <w:lang w:val="es-ES_tradnl"/>
        </w:rPr>
        <w:t xml:space="preserve">Para calcular el coste variable de nuestro negocio, utilizaremos 2 variables que son </w:t>
      </w:r>
      <w:proofErr w:type="spellStart"/>
      <w:r w:rsidRPr="00455FFD">
        <w:rPr>
          <w:rFonts w:ascii="Arial" w:hAnsi="Arial" w:cs="Arial"/>
          <w:lang w:val="es-ES_tradnl"/>
        </w:rPr>
        <w:t>el</w:t>
      </w:r>
      <w:proofErr w:type="spellEnd"/>
      <w:r w:rsidRPr="00455FFD">
        <w:rPr>
          <w:rFonts w:ascii="Arial" w:hAnsi="Arial" w:cs="Arial"/>
          <w:lang w:val="es-ES_tradnl"/>
        </w:rPr>
        <w:t xml:space="preserve"> % de margen de contribución al beneficio y </w:t>
      </w:r>
      <w:proofErr w:type="spellStart"/>
      <w:r w:rsidRPr="00455FFD">
        <w:rPr>
          <w:rFonts w:ascii="Arial" w:hAnsi="Arial" w:cs="Arial"/>
          <w:lang w:val="es-ES_tradnl"/>
        </w:rPr>
        <w:t>el</w:t>
      </w:r>
      <w:proofErr w:type="spellEnd"/>
      <w:r w:rsidRPr="00455FFD">
        <w:rPr>
          <w:rFonts w:ascii="Arial" w:hAnsi="Arial" w:cs="Arial"/>
          <w:lang w:val="es-ES_tradnl"/>
        </w:rPr>
        <w:t xml:space="preserve"> % de Stock de seguridad.</w:t>
      </w:r>
    </w:p>
    <w:p w:rsidR="001D7A82" w:rsidRDefault="001D7A82" w:rsidP="009F321E">
      <w:pPr>
        <w:jc w:val="both"/>
        <w:rPr>
          <w:rFonts w:ascii="Arial" w:hAnsi="Arial" w:cs="Arial"/>
          <w:lang w:val="es-ES_tradnl"/>
        </w:rPr>
      </w:pPr>
    </w:p>
    <w:tbl>
      <w:tblPr>
        <w:tblpPr w:leftFromText="141" w:rightFromText="141" w:vertAnchor="text" w:horzAnchor="margin" w:tblpY="191"/>
        <w:tblW w:w="9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29"/>
        <w:gridCol w:w="3172"/>
      </w:tblGrid>
      <w:tr w:rsidR="009F321E" w:rsidRPr="004F17AC" w:rsidTr="00081813">
        <w:trPr>
          <w:trHeight w:val="237"/>
        </w:trPr>
        <w:tc>
          <w:tcPr>
            <w:tcW w:w="6629" w:type="dxa"/>
            <w:shd w:val="clear" w:color="auto" w:fill="auto"/>
            <w:vAlign w:val="center"/>
          </w:tcPr>
          <w:p w:rsidR="009F321E" w:rsidRPr="004F17AC" w:rsidRDefault="009F321E" w:rsidP="00081813">
            <w:pPr>
              <w:jc w:val="center"/>
              <w:rPr>
                <w:rFonts w:ascii="Arial" w:hAnsi="Arial" w:cs="Arial"/>
                <w:b/>
                <w:sz w:val="24"/>
                <w:szCs w:val="24"/>
                <w:lang w:val="es-ES_tradnl"/>
              </w:rPr>
            </w:pPr>
            <w:r w:rsidRPr="004F17AC">
              <w:rPr>
                <w:rFonts w:ascii="Arial" w:hAnsi="Arial" w:cs="Arial"/>
                <w:b/>
                <w:sz w:val="24"/>
                <w:szCs w:val="24"/>
                <w:lang w:val="es-ES_tradnl"/>
              </w:rPr>
              <w:t xml:space="preserve">% MARGEN DE CONTRIBUCIÓN </w:t>
            </w:r>
          </w:p>
          <w:p w:rsidR="009F321E" w:rsidRPr="004F17AC" w:rsidRDefault="009F321E" w:rsidP="00081813">
            <w:pPr>
              <w:jc w:val="center"/>
              <w:rPr>
                <w:rFonts w:ascii="Arial" w:hAnsi="Arial" w:cs="Arial"/>
                <w:b/>
                <w:sz w:val="24"/>
                <w:szCs w:val="24"/>
                <w:lang w:val="es-ES_tradnl"/>
              </w:rPr>
            </w:pPr>
            <w:r w:rsidRPr="004F17AC">
              <w:rPr>
                <w:rFonts w:ascii="Arial" w:hAnsi="Arial" w:cs="Arial"/>
                <w:b/>
                <w:sz w:val="24"/>
                <w:szCs w:val="24"/>
                <w:lang w:val="es-ES_tradnl"/>
              </w:rPr>
              <w:t>o</w:t>
            </w:r>
          </w:p>
          <w:p w:rsidR="009F321E" w:rsidRPr="004F17AC" w:rsidRDefault="009F321E" w:rsidP="00081813">
            <w:pPr>
              <w:jc w:val="center"/>
              <w:rPr>
                <w:rFonts w:ascii="Arial" w:hAnsi="Arial" w:cs="Arial"/>
                <w:b/>
                <w:sz w:val="24"/>
                <w:szCs w:val="24"/>
                <w:lang w:val="es-ES_tradnl"/>
              </w:rPr>
            </w:pPr>
            <w:r w:rsidRPr="004F17AC">
              <w:rPr>
                <w:rFonts w:ascii="Arial" w:hAnsi="Arial" w:cs="Arial"/>
                <w:b/>
                <w:sz w:val="24"/>
                <w:szCs w:val="24"/>
                <w:lang w:val="es-ES_tradnl"/>
              </w:rPr>
              <w:t xml:space="preserve"> % MARGEN BRUTO DEL NEGOCIO</w:t>
            </w:r>
          </w:p>
        </w:tc>
        <w:tc>
          <w:tcPr>
            <w:tcW w:w="3172" w:type="dxa"/>
            <w:shd w:val="clear" w:color="auto" w:fill="auto"/>
            <w:vAlign w:val="center"/>
          </w:tcPr>
          <w:p w:rsidR="009F321E" w:rsidRPr="004F17AC" w:rsidRDefault="009F321E" w:rsidP="00081813">
            <w:pPr>
              <w:jc w:val="center"/>
              <w:rPr>
                <w:rFonts w:ascii="Arial" w:hAnsi="Arial" w:cs="Arial"/>
                <w:b/>
                <w:sz w:val="24"/>
                <w:szCs w:val="24"/>
                <w:lang w:val="es-ES_tradnl"/>
              </w:rPr>
            </w:pPr>
            <w:r w:rsidRPr="004F17AC">
              <w:rPr>
                <w:rFonts w:ascii="Arial" w:hAnsi="Arial" w:cs="Arial"/>
                <w:b/>
                <w:sz w:val="24"/>
                <w:szCs w:val="24"/>
                <w:lang w:val="es-ES_tradnl"/>
              </w:rPr>
              <w:t>% DE STOCK DE SEGURIDAD</w:t>
            </w:r>
          </w:p>
        </w:tc>
      </w:tr>
      <w:tr w:rsidR="009F321E" w:rsidRPr="004F17AC" w:rsidTr="00081813">
        <w:trPr>
          <w:trHeight w:val="562"/>
        </w:trPr>
        <w:tc>
          <w:tcPr>
            <w:tcW w:w="6629" w:type="dxa"/>
            <w:shd w:val="clear" w:color="auto" w:fill="auto"/>
          </w:tcPr>
          <w:p w:rsidR="009F321E" w:rsidRPr="004F17AC" w:rsidRDefault="009F321E" w:rsidP="00081813">
            <w:pPr>
              <w:rPr>
                <w:rFonts w:ascii="Arial" w:hAnsi="Arial" w:cs="Arial"/>
                <w:sz w:val="24"/>
                <w:szCs w:val="24"/>
                <w:u w:val="single"/>
                <w:lang w:val="es-ES_tradnl"/>
              </w:rPr>
            </w:pPr>
          </w:p>
          <w:p w:rsidR="009F321E" w:rsidRPr="004F17AC" w:rsidRDefault="009F321E" w:rsidP="00081813">
            <w:pPr>
              <w:jc w:val="center"/>
              <w:rPr>
                <w:rFonts w:ascii="Arial" w:hAnsi="Arial" w:cs="Arial"/>
                <w:sz w:val="24"/>
                <w:szCs w:val="24"/>
                <w:lang w:val="es-ES_tradnl"/>
              </w:rPr>
            </w:pPr>
            <w:r w:rsidRPr="004F17AC">
              <w:rPr>
                <w:rFonts w:ascii="Arial" w:hAnsi="Arial" w:cs="Arial"/>
                <w:sz w:val="24"/>
                <w:szCs w:val="24"/>
                <w:u w:val="single"/>
                <w:lang w:val="es-ES_tradnl"/>
              </w:rPr>
              <w:t xml:space="preserve">        </w:t>
            </w:r>
            <w:r w:rsidRPr="004F17AC">
              <w:rPr>
                <w:rFonts w:ascii="Arial" w:hAnsi="Arial" w:cs="Arial"/>
                <w:sz w:val="24"/>
                <w:szCs w:val="24"/>
                <w:lang w:val="es-ES_tradnl"/>
              </w:rPr>
              <w:t xml:space="preserve"> %</w:t>
            </w:r>
          </w:p>
        </w:tc>
        <w:tc>
          <w:tcPr>
            <w:tcW w:w="3172" w:type="dxa"/>
            <w:shd w:val="clear" w:color="auto" w:fill="auto"/>
          </w:tcPr>
          <w:p w:rsidR="009F321E" w:rsidRPr="004F17AC" w:rsidRDefault="009F321E" w:rsidP="00081813">
            <w:pPr>
              <w:rPr>
                <w:rFonts w:ascii="Arial" w:hAnsi="Arial" w:cs="Arial"/>
                <w:sz w:val="24"/>
                <w:szCs w:val="24"/>
                <w:lang w:val="es-ES_tradnl"/>
              </w:rPr>
            </w:pPr>
          </w:p>
          <w:p w:rsidR="009F321E" w:rsidRPr="004F17AC" w:rsidRDefault="009F321E" w:rsidP="00081813">
            <w:pPr>
              <w:jc w:val="center"/>
              <w:rPr>
                <w:rFonts w:ascii="Arial" w:hAnsi="Arial" w:cs="Arial"/>
                <w:sz w:val="24"/>
                <w:szCs w:val="24"/>
                <w:lang w:val="es-ES_tradnl"/>
              </w:rPr>
            </w:pPr>
            <w:r w:rsidRPr="004F17AC">
              <w:rPr>
                <w:rFonts w:ascii="Arial" w:hAnsi="Arial" w:cs="Arial"/>
                <w:sz w:val="24"/>
                <w:szCs w:val="24"/>
                <w:u w:val="single"/>
                <w:lang w:val="es-ES_tradnl"/>
              </w:rPr>
              <w:t xml:space="preserve">        </w:t>
            </w:r>
            <w:r w:rsidRPr="004F17AC">
              <w:rPr>
                <w:rFonts w:ascii="Arial" w:hAnsi="Arial" w:cs="Arial"/>
                <w:sz w:val="24"/>
                <w:szCs w:val="24"/>
                <w:lang w:val="es-ES_tradnl"/>
              </w:rPr>
              <w:t xml:space="preserve"> %</w:t>
            </w:r>
          </w:p>
        </w:tc>
      </w:tr>
      <w:tr w:rsidR="009F321E" w:rsidRPr="004F17AC" w:rsidTr="00081813">
        <w:trPr>
          <w:trHeight w:val="250"/>
        </w:trPr>
        <w:tc>
          <w:tcPr>
            <w:tcW w:w="6629" w:type="dxa"/>
            <w:shd w:val="clear" w:color="auto" w:fill="auto"/>
          </w:tcPr>
          <w:p w:rsidR="009F321E" w:rsidRPr="004F17AC" w:rsidRDefault="009F321E" w:rsidP="00081813">
            <w:pPr>
              <w:jc w:val="both"/>
              <w:rPr>
                <w:rFonts w:ascii="Arial" w:hAnsi="Arial" w:cs="Arial"/>
                <w:b/>
                <w:sz w:val="16"/>
                <w:szCs w:val="16"/>
                <w:u w:val="single"/>
                <w:lang w:val="es-ES_tradnl"/>
              </w:rPr>
            </w:pPr>
          </w:p>
          <w:p w:rsidR="009F321E" w:rsidRPr="004F17AC" w:rsidRDefault="009F321E" w:rsidP="00081813">
            <w:pPr>
              <w:jc w:val="center"/>
              <w:rPr>
                <w:rFonts w:ascii="Arial" w:hAnsi="Arial" w:cs="Arial"/>
                <w:sz w:val="16"/>
                <w:szCs w:val="16"/>
                <w:u w:val="single"/>
                <w:lang w:val="es-ES_tradnl"/>
              </w:rPr>
            </w:pPr>
            <w:r w:rsidRPr="004F17AC">
              <w:rPr>
                <w:rFonts w:ascii="Arial" w:hAnsi="Arial" w:cs="Arial"/>
                <w:b/>
                <w:sz w:val="16"/>
                <w:szCs w:val="16"/>
                <w:u w:val="single"/>
                <w:lang w:val="es-ES_tradnl"/>
              </w:rPr>
              <w:t>% de Margen de Contribución al beneficio o Margen Bruto del negocio.</w:t>
            </w:r>
          </w:p>
          <w:p w:rsidR="009F321E" w:rsidRPr="004F17AC" w:rsidRDefault="009F321E" w:rsidP="00081813">
            <w:pPr>
              <w:jc w:val="both"/>
              <w:rPr>
                <w:rFonts w:ascii="Arial" w:hAnsi="Arial" w:cs="Arial"/>
                <w:sz w:val="16"/>
                <w:szCs w:val="16"/>
                <w:lang w:val="es-ES_tradnl"/>
              </w:rPr>
            </w:pPr>
          </w:p>
          <w:p w:rsidR="009F321E" w:rsidRPr="004F17AC" w:rsidRDefault="009F321E" w:rsidP="00081813">
            <w:pPr>
              <w:jc w:val="both"/>
              <w:rPr>
                <w:rFonts w:ascii="Arial" w:hAnsi="Arial" w:cs="Arial"/>
                <w:sz w:val="16"/>
                <w:szCs w:val="16"/>
                <w:lang w:val="es-ES_tradnl"/>
              </w:rPr>
            </w:pPr>
            <w:r w:rsidRPr="004F17AC">
              <w:rPr>
                <w:rFonts w:ascii="Arial" w:hAnsi="Arial" w:cs="Arial"/>
                <w:sz w:val="16"/>
                <w:szCs w:val="16"/>
                <w:lang w:val="es-ES_tradnl"/>
              </w:rPr>
              <w:t xml:space="preserve">Se entiende por margen de contribución a la diferencia entre los ingresos por ventas y los costes variables de dichas ventas. Es decir, el margen de contribución nos indica de cada 100 € de ventas (en base imponible) cuantos quedan de beneficio, tras restarle los costes variables en los que se ha incurrido en la venta (estos costes variables suelen ser los costes de las mercaderías o de las materias primas en base imponible). El margen de contribución de un negocio puede ir del 0 % al 100 %. Si un negocio tuviese un margen de contribución negativo, significaría que </w:t>
            </w:r>
            <w:proofErr w:type="spellStart"/>
            <w:r w:rsidRPr="004F17AC">
              <w:rPr>
                <w:rFonts w:ascii="Arial" w:hAnsi="Arial" w:cs="Arial"/>
                <w:sz w:val="16"/>
                <w:szCs w:val="16"/>
                <w:lang w:val="es-ES_tradnl"/>
              </w:rPr>
              <w:t>esta</w:t>
            </w:r>
            <w:proofErr w:type="spellEnd"/>
            <w:r w:rsidRPr="004F17AC">
              <w:rPr>
                <w:rFonts w:ascii="Arial" w:hAnsi="Arial" w:cs="Arial"/>
                <w:sz w:val="16"/>
                <w:szCs w:val="16"/>
                <w:lang w:val="es-ES_tradnl"/>
              </w:rPr>
              <w:t xml:space="preserve"> vendiendo por debajo de coste por lo que nunca alcanzaría el beneficio. El conocimiento de esta variable es de vital importancia, ya que un negocio que no cuente con un margen de contribución amplio necesitará de un gran número de ventas (rotación) para poder alcanzar el beneficio. </w:t>
            </w:r>
          </w:p>
          <w:p w:rsidR="009F321E" w:rsidRPr="004F17AC" w:rsidRDefault="009F321E" w:rsidP="00081813">
            <w:pPr>
              <w:jc w:val="both"/>
              <w:rPr>
                <w:rFonts w:ascii="Arial" w:hAnsi="Arial" w:cs="Arial"/>
                <w:sz w:val="16"/>
                <w:szCs w:val="16"/>
                <w:lang w:val="es-ES_tradnl"/>
              </w:rPr>
            </w:pPr>
          </w:p>
          <w:p w:rsidR="009F321E" w:rsidRPr="004F17AC" w:rsidRDefault="009F321E" w:rsidP="00081813">
            <w:pPr>
              <w:jc w:val="both"/>
              <w:rPr>
                <w:rFonts w:ascii="Arial" w:hAnsi="Arial" w:cs="Arial"/>
                <w:sz w:val="16"/>
                <w:szCs w:val="16"/>
                <w:lang w:val="es-ES_tradnl"/>
              </w:rPr>
            </w:pPr>
            <w:r w:rsidRPr="004F17AC">
              <w:rPr>
                <w:rFonts w:ascii="Arial" w:hAnsi="Arial" w:cs="Arial"/>
                <w:sz w:val="16"/>
                <w:szCs w:val="16"/>
                <w:lang w:val="es-ES_tradnl"/>
              </w:rPr>
              <w:t xml:space="preserve">Ejemplo: Si consideramos que por término medio de cada 100 € de venta (en base imponible) incurrimos en unos costes variables de entorno a 65 € (en base imponible) nuestro margen de contribución será de 35 € (100 € - 65 €) o lo que es lo mismo del 35 %. Con esto se puede decir que de cada 100 € de </w:t>
            </w:r>
            <w:proofErr w:type="gramStart"/>
            <w:r w:rsidRPr="004F17AC">
              <w:rPr>
                <w:rFonts w:ascii="Arial" w:hAnsi="Arial" w:cs="Arial"/>
                <w:sz w:val="16"/>
                <w:szCs w:val="16"/>
                <w:lang w:val="es-ES_tradnl"/>
              </w:rPr>
              <w:t>ventas(</w:t>
            </w:r>
            <w:proofErr w:type="gramEnd"/>
            <w:r w:rsidRPr="004F17AC">
              <w:rPr>
                <w:rFonts w:ascii="Arial" w:hAnsi="Arial" w:cs="Arial"/>
                <w:sz w:val="16"/>
                <w:szCs w:val="16"/>
                <w:lang w:val="es-ES_tradnl"/>
              </w:rPr>
              <w:t>en base imponible) que realizamos obtenemos 35 € de margen con los cuales estamos contribuyendo a la obtención de beneficio. El beneficio se alcanzará una vez cubierto el resto de costes en los que incurre la empresa en el desarrollo de su actividad (costes fijos).</w:t>
            </w:r>
          </w:p>
          <w:p w:rsidR="009F321E" w:rsidRPr="004F17AC" w:rsidRDefault="009F321E" w:rsidP="00081813">
            <w:pPr>
              <w:jc w:val="both"/>
              <w:rPr>
                <w:rFonts w:ascii="Arial" w:hAnsi="Arial" w:cs="Arial"/>
                <w:sz w:val="24"/>
                <w:szCs w:val="24"/>
                <w:lang w:val="es-ES_tradnl"/>
              </w:rPr>
            </w:pPr>
          </w:p>
        </w:tc>
        <w:tc>
          <w:tcPr>
            <w:tcW w:w="3172" w:type="dxa"/>
            <w:shd w:val="clear" w:color="auto" w:fill="auto"/>
          </w:tcPr>
          <w:p w:rsidR="009F321E" w:rsidRPr="004F17AC" w:rsidRDefault="009F321E" w:rsidP="00081813">
            <w:pPr>
              <w:jc w:val="both"/>
              <w:rPr>
                <w:rFonts w:ascii="Arial" w:hAnsi="Arial" w:cs="Arial"/>
                <w:b/>
                <w:sz w:val="16"/>
                <w:szCs w:val="16"/>
                <w:u w:val="single"/>
                <w:lang w:val="es-ES_tradnl"/>
              </w:rPr>
            </w:pPr>
          </w:p>
          <w:p w:rsidR="009F321E" w:rsidRPr="004F17AC" w:rsidRDefault="009F321E" w:rsidP="00081813">
            <w:pPr>
              <w:jc w:val="center"/>
              <w:rPr>
                <w:rFonts w:ascii="Arial" w:hAnsi="Arial" w:cs="Arial"/>
                <w:b/>
                <w:sz w:val="16"/>
                <w:szCs w:val="16"/>
                <w:u w:val="single"/>
                <w:lang w:val="es-ES_tradnl"/>
              </w:rPr>
            </w:pPr>
            <w:r w:rsidRPr="004F17AC">
              <w:rPr>
                <w:rFonts w:ascii="Arial" w:hAnsi="Arial" w:cs="Arial"/>
                <w:b/>
                <w:sz w:val="16"/>
                <w:szCs w:val="16"/>
                <w:u w:val="single"/>
                <w:lang w:val="es-ES_tradnl"/>
              </w:rPr>
              <w:t>% de Stock de seguridad</w:t>
            </w:r>
          </w:p>
          <w:p w:rsidR="009F321E" w:rsidRPr="004F17AC" w:rsidRDefault="009F321E" w:rsidP="00081813">
            <w:pPr>
              <w:jc w:val="both"/>
              <w:rPr>
                <w:rFonts w:ascii="Arial" w:hAnsi="Arial" w:cs="Arial"/>
                <w:sz w:val="16"/>
                <w:szCs w:val="16"/>
                <w:lang w:val="es-ES_tradnl"/>
              </w:rPr>
            </w:pPr>
          </w:p>
          <w:p w:rsidR="009F321E" w:rsidRPr="004F17AC" w:rsidRDefault="009F321E" w:rsidP="00081813">
            <w:pPr>
              <w:jc w:val="both"/>
              <w:rPr>
                <w:rFonts w:ascii="Arial" w:hAnsi="Arial" w:cs="Arial"/>
                <w:sz w:val="16"/>
                <w:szCs w:val="16"/>
                <w:lang w:val="es-ES_tradnl"/>
              </w:rPr>
            </w:pPr>
            <w:r w:rsidRPr="004F17AC">
              <w:rPr>
                <w:rFonts w:ascii="Arial" w:hAnsi="Arial" w:cs="Arial"/>
                <w:sz w:val="16"/>
                <w:szCs w:val="16"/>
                <w:lang w:val="es-ES_tradnl"/>
              </w:rPr>
              <w:t xml:space="preserve">Otro coste variable que vamos a considerar, es </w:t>
            </w:r>
            <w:proofErr w:type="spellStart"/>
            <w:r w:rsidRPr="004F17AC">
              <w:rPr>
                <w:rFonts w:ascii="Arial" w:hAnsi="Arial" w:cs="Arial"/>
                <w:sz w:val="16"/>
                <w:szCs w:val="16"/>
                <w:lang w:val="es-ES_tradnl"/>
              </w:rPr>
              <w:t>el</w:t>
            </w:r>
            <w:proofErr w:type="spellEnd"/>
            <w:r w:rsidRPr="004F17AC">
              <w:rPr>
                <w:rFonts w:ascii="Arial" w:hAnsi="Arial" w:cs="Arial"/>
                <w:sz w:val="16"/>
                <w:szCs w:val="16"/>
                <w:lang w:val="es-ES_tradnl"/>
              </w:rPr>
              <w:t xml:space="preserve">  % de stock en materias primas o mercaderías que la empresa quiere mantener para que no se produzca una rotura de stock. Este % estará en función de las ventas de cada periodo, de tal forma que si se introduce un valor del 5 %, esto implicará que el stock de materias primas o mercaderías superará en un 5 % el stock necesario para cubrir las ventas estimadas para el periodo, de tal forma que sólo habrá rotura de stock si la demanda se incrementa en más de ese 5 %.</w:t>
            </w:r>
          </w:p>
          <w:p w:rsidR="009F321E" w:rsidRPr="004F17AC" w:rsidRDefault="009F321E" w:rsidP="00081813">
            <w:pPr>
              <w:rPr>
                <w:rFonts w:ascii="Arial" w:hAnsi="Arial" w:cs="Arial"/>
                <w:sz w:val="24"/>
                <w:szCs w:val="24"/>
                <w:lang w:val="es-ES_tradnl"/>
              </w:rPr>
            </w:pPr>
          </w:p>
        </w:tc>
      </w:tr>
    </w:tbl>
    <w:p w:rsidR="009F321E" w:rsidRDefault="009F321E" w:rsidP="009F321E">
      <w:pPr>
        <w:jc w:val="both"/>
        <w:rPr>
          <w:rFonts w:ascii="Arial" w:hAnsi="Arial" w:cs="Arial"/>
          <w:lang w:val="es-ES_tradnl"/>
        </w:rPr>
      </w:pPr>
    </w:p>
    <w:p w:rsidR="009F321E" w:rsidRDefault="009F321E" w:rsidP="009F321E">
      <w:pPr>
        <w:jc w:val="both"/>
        <w:rPr>
          <w:rFonts w:ascii="Arial" w:hAnsi="Arial" w:cs="Arial"/>
          <w:lang w:val="es-ES_tradnl"/>
        </w:rPr>
      </w:pPr>
    </w:p>
    <w:p w:rsidR="001D7A82" w:rsidRDefault="001D7A82">
      <w:pPr>
        <w:rPr>
          <w:rFonts w:ascii="Arial" w:hAnsi="Arial" w:cs="Arial"/>
          <w:lang w:val="es-ES_tradnl"/>
        </w:rPr>
      </w:pPr>
      <w:r>
        <w:rPr>
          <w:rFonts w:ascii="Arial" w:hAnsi="Arial" w:cs="Arial"/>
          <w:lang w:val="es-ES_tradnl"/>
        </w:rPr>
        <w:br w:type="page"/>
      </w:r>
    </w:p>
    <w:p w:rsidR="009F321E" w:rsidRPr="009A5400" w:rsidRDefault="009F321E" w:rsidP="009F321E">
      <w:pPr>
        <w:numPr>
          <w:ilvl w:val="1"/>
          <w:numId w:val="15"/>
        </w:numPr>
        <w:tabs>
          <w:tab w:val="clear" w:pos="360"/>
          <w:tab w:val="num" w:pos="567"/>
        </w:tabs>
        <w:spacing w:after="0" w:line="240" w:lineRule="auto"/>
        <w:rPr>
          <w:rFonts w:ascii="Arial" w:hAnsi="Arial" w:cs="Arial"/>
          <w:i/>
          <w:sz w:val="24"/>
          <w:szCs w:val="24"/>
          <w:u w:val="single"/>
          <w:lang w:val="es-ES_tradnl"/>
        </w:rPr>
      </w:pPr>
      <w:r w:rsidRPr="009A5400">
        <w:rPr>
          <w:rFonts w:ascii="Arial" w:hAnsi="Arial" w:cs="Arial"/>
          <w:i/>
          <w:sz w:val="24"/>
          <w:szCs w:val="24"/>
          <w:u w:val="single"/>
          <w:lang w:val="es-ES_tradnl"/>
        </w:rPr>
        <w:lastRenderedPageBreak/>
        <w:t>COSTE FIJOS, GENERALES O DEL PERIODO</w:t>
      </w:r>
    </w:p>
    <w:p w:rsidR="009F321E" w:rsidRPr="00455FFD" w:rsidRDefault="009F321E" w:rsidP="009F321E">
      <w:pPr>
        <w:rPr>
          <w:rFonts w:ascii="Arial" w:hAnsi="Arial" w:cs="Arial"/>
          <w:lang w:val="es-ES_tradnl"/>
        </w:rPr>
      </w:pPr>
    </w:p>
    <w:p w:rsidR="009F321E" w:rsidRPr="00455FFD" w:rsidRDefault="009F321E" w:rsidP="009F321E">
      <w:pPr>
        <w:jc w:val="both"/>
        <w:rPr>
          <w:rFonts w:ascii="Arial" w:hAnsi="Arial" w:cs="Arial"/>
          <w:lang w:val="es-ES_tradnl"/>
        </w:rPr>
      </w:pPr>
      <w:r w:rsidRPr="00455FFD">
        <w:rPr>
          <w:rFonts w:ascii="Arial" w:hAnsi="Arial" w:cs="Arial"/>
          <w:lang w:val="es-ES_tradnl"/>
        </w:rPr>
        <w:t xml:space="preserve">Se considera costes fijos, generales o del periodo, al resto de costes en los que incurre la empresa y que no están en función del nivel de actividad de la misma. </w:t>
      </w:r>
      <w:r>
        <w:rPr>
          <w:rFonts w:ascii="Arial" w:hAnsi="Arial" w:cs="Arial"/>
          <w:lang w:val="es-ES_tradnl"/>
        </w:rPr>
        <w:t>Aquí se enmarcan los siguientes costes.</w:t>
      </w:r>
    </w:p>
    <w:p w:rsidR="009F321E" w:rsidRPr="001D7A82" w:rsidRDefault="009F321E" w:rsidP="009F321E">
      <w:pPr>
        <w:numPr>
          <w:ilvl w:val="2"/>
          <w:numId w:val="15"/>
        </w:numPr>
        <w:spacing w:after="0" w:line="240" w:lineRule="auto"/>
        <w:rPr>
          <w:rFonts w:ascii="Arial" w:hAnsi="Arial" w:cs="Arial"/>
          <w:lang w:val="es-ES_tradnl"/>
        </w:rPr>
      </w:pPr>
      <w:r w:rsidRPr="001D7A82">
        <w:rPr>
          <w:rFonts w:ascii="Arial" w:hAnsi="Arial" w:cs="Arial"/>
          <w:lang w:val="es-ES_tradnl"/>
        </w:rPr>
        <w:t>SUELDOS Y SALARIOS</w:t>
      </w:r>
    </w:p>
    <w:p w:rsidR="009F321E" w:rsidRPr="001D7A82" w:rsidRDefault="009F321E" w:rsidP="009F321E">
      <w:pPr>
        <w:rPr>
          <w:rFonts w:ascii="Arial" w:hAnsi="Arial" w:cs="Arial"/>
          <w:lang w:val="es-ES_tradnl"/>
        </w:rPr>
      </w:pPr>
    </w:p>
    <w:p w:rsidR="009F321E" w:rsidRPr="00455FFD" w:rsidRDefault="009F321E" w:rsidP="009F321E">
      <w:pPr>
        <w:jc w:val="both"/>
        <w:rPr>
          <w:rFonts w:ascii="Arial" w:hAnsi="Arial" w:cs="Arial"/>
          <w:lang w:val="es-ES_tradnl"/>
        </w:rPr>
      </w:pPr>
      <w:r w:rsidRPr="001D7A82">
        <w:rPr>
          <w:rFonts w:ascii="Arial" w:hAnsi="Arial" w:cs="Arial"/>
          <w:lang w:val="es-ES_tradnl"/>
        </w:rPr>
        <w:t>Los sueldos y salarios, suele ser la partida de mayor importancia dentro de los costes</w:t>
      </w:r>
      <w:r>
        <w:rPr>
          <w:rFonts w:ascii="Arial" w:hAnsi="Arial" w:cs="Arial"/>
          <w:lang w:val="es-ES_tradnl"/>
        </w:rPr>
        <w:t xml:space="preserve"> generales. </w:t>
      </w:r>
      <w:r w:rsidRPr="00455FFD">
        <w:rPr>
          <w:rFonts w:ascii="Arial" w:hAnsi="Arial" w:cs="Arial"/>
          <w:lang w:val="es-ES_tradnl"/>
        </w:rPr>
        <w:t>Parte de los sueldos y salarios pueden considerarse como costes variables (mano de obra directa) pero nosotros consideraremos todos como costes fijos, al considerar que</w:t>
      </w:r>
      <w:r>
        <w:rPr>
          <w:rFonts w:ascii="Arial" w:hAnsi="Arial" w:cs="Arial"/>
          <w:lang w:val="es-ES_tradnl"/>
        </w:rPr>
        <w:t xml:space="preserve"> en principio</w:t>
      </w:r>
      <w:r w:rsidRPr="00455FFD">
        <w:rPr>
          <w:rFonts w:ascii="Arial" w:hAnsi="Arial" w:cs="Arial"/>
          <w:lang w:val="es-ES_tradnl"/>
        </w:rPr>
        <w:t xml:space="preserve"> la plantilla será fija al 100 %</w:t>
      </w:r>
      <w:r>
        <w:rPr>
          <w:rFonts w:ascii="Arial" w:hAnsi="Arial" w:cs="Arial"/>
          <w:lang w:val="es-ES_tradnl"/>
        </w:rPr>
        <w:t>,</w:t>
      </w:r>
      <w:r w:rsidRPr="00455FFD">
        <w:rPr>
          <w:rFonts w:ascii="Arial" w:hAnsi="Arial" w:cs="Arial"/>
          <w:lang w:val="es-ES_tradnl"/>
        </w:rPr>
        <w:t xml:space="preserve"> independientemente del volumen de actividad que se tenga.</w:t>
      </w:r>
    </w:p>
    <w:tbl>
      <w:tblPr>
        <w:tblW w:w="10549" w:type="dxa"/>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1418"/>
        <w:gridCol w:w="1356"/>
        <w:gridCol w:w="772"/>
        <w:gridCol w:w="681"/>
        <w:gridCol w:w="1585"/>
        <w:gridCol w:w="1193"/>
      </w:tblGrid>
      <w:tr w:rsidR="009F321E" w:rsidRPr="004F17AC" w:rsidTr="005F2D3A">
        <w:trPr>
          <w:trHeight w:val="771"/>
        </w:trPr>
        <w:tc>
          <w:tcPr>
            <w:tcW w:w="3544" w:type="dxa"/>
            <w:vMerge w:val="restart"/>
            <w:tcBorders>
              <w:top w:val="single" w:sz="12" w:space="0" w:color="auto"/>
              <w:left w:val="single" w:sz="12" w:space="0" w:color="auto"/>
              <w:right w:val="single" w:sz="12" w:space="0" w:color="auto"/>
            </w:tcBorders>
            <w:shd w:val="clear" w:color="auto" w:fill="auto"/>
            <w:vAlign w:val="center"/>
          </w:tcPr>
          <w:p w:rsidR="009F321E" w:rsidRPr="004F17AC" w:rsidRDefault="009F321E" w:rsidP="00081813">
            <w:pPr>
              <w:jc w:val="center"/>
              <w:rPr>
                <w:rFonts w:ascii="Arial" w:hAnsi="Arial" w:cs="Arial"/>
                <w:b/>
                <w:lang w:val="es-ES_tradnl"/>
              </w:rPr>
            </w:pPr>
            <w:r w:rsidRPr="004F17AC">
              <w:rPr>
                <w:rFonts w:ascii="Arial" w:hAnsi="Arial" w:cs="Arial"/>
                <w:b/>
                <w:lang w:val="es-ES_tradnl"/>
              </w:rPr>
              <w:t>Puesto o cargo a desempeñar</w:t>
            </w:r>
          </w:p>
        </w:tc>
        <w:tc>
          <w:tcPr>
            <w:tcW w:w="277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9F321E" w:rsidRPr="004F17AC" w:rsidRDefault="009F321E" w:rsidP="00081813">
            <w:pPr>
              <w:jc w:val="center"/>
              <w:rPr>
                <w:rFonts w:ascii="Arial" w:hAnsi="Arial" w:cs="Arial"/>
                <w:b/>
                <w:lang w:val="es-ES_tradnl"/>
              </w:rPr>
            </w:pPr>
            <w:r w:rsidRPr="004F17AC">
              <w:rPr>
                <w:rFonts w:ascii="Arial" w:hAnsi="Arial" w:cs="Arial"/>
                <w:b/>
                <w:lang w:val="es-ES_tradnl"/>
              </w:rPr>
              <w:t xml:space="preserve">Régimen </w:t>
            </w:r>
          </w:p>
          <w:p w:rsidR="009F321E" w:rsidRPr="004F17AC" w:rsidRDefault="009F321E" w:rsidP="00081813">
            <w:pPr>
              <w:jc w:val="center"/>
              <w:rPr>
                <w:rFonts w:ascii="Arial" w:hAnsi="Arial" w:cs="Arial"/>
                <w:b/>
                <w:lang w:val="es-ES_tradnl"/>
              </w:rPr>
            </w:pPr>
            <w:r w:rsidRPr="004F17AC">
              <w:rPr>
                <w:rFonts w:ascii="Arial" w:hAnsi="Arial" w:cs="Arial"/>
                <w:b/>
                <w:lang w:val="es-ES_tradnl"/>
              </w:rPr>
              <w:t>Seguridad Social</w:t>
            </w:r>
          </w:p>
          <w:p w:rsidR="009F321E" w:rsidRPr="004F17AC" w:rsidRDefault="009F321E" w:rsidP="00081813">
            <w:pPr>
              <w:jc w:val="center"/>
              <w:rPr>
                <w:rFonts w:ascii="Arial" w:hAnsi="Arial" w:cs="Arial"/>
                <w:b/>
                <w:lang w:val="es-ES_tradnl"/>
              </w:rPr>
            </w:pPr>
            <w:r w:rsidRPr="004F17AC">
              <w:rPr>
                <w:rFonts w:ascii="Arial" w:hAnsi="Arial" w:cs="Arial"/>
                <w:b/>
                <w:lang w:val="es-ES_tradnl"/>
              </w:rPr>
              <w:t>(marque x)</w:t>
            </w:r>
          </w:p>
        </w:tc>
        <w:tc>
          <w:tcPr>
            <w:tcW w:w="1453"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9F321E" w:rsidRPr="004F17AC" w:rsidRDefault="009F321E" w:rsidP="00081813">
            <w:pPr>
              <w:jc w:val="center"/>
              <w:rPr>
                <w:rFonts w:ascii="Arial" w:hAnsi="Arial" w:cs="Arial"/>
                <w:b/>
                <w:lang w:val="es-ES_tradnl"/>
              </w:rPr>
            </w:pPr>
            <w:r w:rsidRPr="004F17AC">
              <w:rPr>
                <w:rFonts w:ascii="Arial" w:hAnsi="Arial" w:cs="Arial"/>
                <w:b/>
                <w:lang w:val="es-ES_tradnl"/>
              </w:rPr>
              <w:t>Prorrateo Pagas extra</w:t>
            </w:r>
          </w:p>
          <w:p w:rsidR="009F321E" w:rsidRPr="004F17AC" w:rsidRDefault="009F321E" w:rsidP="00081813">
            <w:pPr>
              <w:jc w:val="center"/>
              <w:rPr>
                <w:rFonts w:ascii="Arial" w:hAnsi="Arial" w:cs="Arial"/>
                <w:b/>
                <w:lang w:val="es-ES_tradnl"/>
              </w:rPr>
            </w:pPr>
            <w:r w:rsidRPr="004F17AC">
              <w:rPr>
                <w:rFonts w:ascii="Arial" w:hAnsi="Arial" w:cs="Arial"/>
                <w:b/>
                <w:lang w:val="es-ES_tradnl"/>
              </w:rPr>
              <w:t>(marque x)</w:t>
            </w:r>
          </w:p>
        </w:tc>
        <w:tc>
          <w:tcPr>
            <w:tcW w:w="1585" w:type="dxa"/>
            <w:vMerge w:val="restart"/>
            <w:tcBorders>
              <w:top w:val="single" w:sz="12" w:space="0" w:color="auto"/>
              <w:left w:val="single" w:sz="12" w:space="0" w:color="auto"/>
              <w:right w:val="single" w:sz="12" w:space="0" w:color="auto"/>
            </w:tcBorders>
            <w:shd w:val="clear" w:color="auto" w:fill="auto"/>
            <w:vAlign w:val="center"/>
          </w:tcPr>
          <w:p w:rsidR="009F321E" w:rsidRPr="004F17AC" w:rsidRDefault="009F321E" w:rsidP="00081813">
            <w:pPr>
              <w:jc w:val="center"/>
              <w:rPr>
                <w:rFonts w:ascii="Arial" w:hAnsi="Arial" w:cs="Arial"/>
                <w:b/>
                <w:lang w:val="es-ES_tradnl"/>
              </w:rPr>
            </w:pPr>
            <w:r w:rsidRPr="004F17AC">
              <w:rPr>
                <w:rFonts w:ascii="Arial" w:hAnsi="Arial" w:cs="Arial"/>
                <w:b/>
                <w:lang w:val="es-ES_tradnl"/>
              </w:rPr>
              <w:t>Nº trabajadores</w:t>
            </w:r>
          </w:p>
        </w:tc>
        <w:tc>
          <w:tcPr>
            <w:tcW w:w="1193" w:type="dxa"/>
            <w:vMerge w:val="restart"/>
            <w:tcBorders>
              <w:top w:val="single" w:sz="12" w:space="0" w:color="auto"/>
              <w:left w:val="single" w:sz="12" w:space="0" w:color="auto"/>
              <w:right w:val="single" w:sz="12" w:space="0" w:color="auto"/>
            </w:tcBorders>
            <w:shd w:val="clear" w:color="auto" w:fill="auto"/>
            <w:vAlign w:val="center"/>
          </w:tcPr>
          <w:p w:rsidR="009F321E" w:rsidRPr="004F17AC" w:rsidRDefault="009F321E" w:rsidP="00081813">
            <w:pPr>
              <w:jc w:val="center"/>
              <w:rPr>
                <w:rFonts w:ascii="Arial" w:hAnsi="Arial" w:cs="Arial"/>
                <w:b/>
                <w:lang w:val="es-ES_tradnl"/>
              </w:rPr>
            </w:pPr>
            <w:r w:rsidRPr="004F17AC">
              <w:rPr>
                <w:rFonts w:ascii="Arial" w:hAnsi="Arial" w:cs="Arial"/>
                <w:b/>
                <w:lang w:val="es-ES_tradnl"/>
              </w:rPr>
              <w:t>Sueldo Líquido Mensual</w:t>
            </w:r>
          </w:p>
        </w:tc>
      </w:tr>
      <w:tr w:rsidR="009F321E" w:rsidRPr="004F17AC" w:rsidTr="005F2D3A">
        <w:trPr>
          <w:trHeight w:val="252"/>
        </w:trPr>
        <w:tc>
          <w:tcPr>
            <w:tcW w:w="3544" w:type="dxa"/>
            <w:vMerge/>
            <w:tcBorders>
              <w:left w:val="single" w:sz="12" w:space="0" w:color="auto"/>
              <w:bottom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418" w:type="dxa"/>
            <w:tcBorders>
              <w:top w:val="single" w:sz="12" w:space="0" w:color="auto"/>
              <w:left w:val="single" w:sz="12" w:space="0" w:color="auto"/>
              <w:bottom w:val="single" w:sz="12" w:space="0" w:color="auto"/>
            </w:tcBorders>
            <w:shd w:val="clear" w:color="auto" w:fill="auto"/>
            <w:vAlign w:val="center"/>
          </w:tcPr>
          <w:p w:rsidR="009F321E" w:rsidRPr="004F17AC" w:rsidRDefault="009F321E" w:rsidP="00081813">
            <w:pPr>
              <w:jc w:val="center"/>
              <w:rPr>
                <w:rFonts w:ascii="Arial" w:hAnsi="Arial" w:cs="Arial"/>
                <w:b/>
                <w:i/>
                <w:lang w:val="es-ES_tradnl"/>
              </w:rPr>
            </w:pPr>
            <w:r w:rsidRPr="004F17AC">
              <w:rPr>
                <w:rFonts w:ascii="Arial" w:hAnsi="Arial" w:cs="Arial"/>
                <w:b/>
                <w:i/>
                <w:lang w:val="es-ES_tradnl"/>
              </w:rPr>
              <w:t>Autónomo</w:t>
            </w:r>
          </w:p>
        </w:tc>
        <w:tc>
          <w:tcPr>
            <w:tcW w:w="1356" w:type="dxa"/>
            <w:tcBorders>
              <w:top w:val="single" w:sz="12" w:space="0" w:color="auto"/>
              <w:bottom w:val="single" w:sz="12" w:space="0" w:color="auto"/>
              <w:right w:val="single" w:sz="12" w:space="0" w:color="auto"/>
            </w:tcBorders>
            <w:shd w:val="clear" w:color="auto" w:fill="auto"/>
            <w:vAlign w:val="center"/>
          </w:tcPr>
          <w:p w:rsidR="009F321E" w:rsidRPr="004F17AC" w:rsidRDefault="009F321E" w:rsidP="00081813">
            <w:pPr>
              <w:jc w:val="center"/>
              <w:rPr>
                <w:rFonts w:ascii="Arial" w:hAnsi="Arial" w:cs="Arial"/>
                <w:b/>
                <w:i/>
                <w:lang w:val="es-ES_tradnl"/>
              </w:rPr>
            </w:pPr>
            <w:r w:rsidRPr="004F17AC">
              <w:rPr>
                <w:rFonts w:ascii="Arial" w:hAnsi="Arial" w:cs="Arial"/>
                <w:b/>
                <w:i/>
                <w:lang w:val="es-ES_tradnl"/>
              </w:rPr>
              <w:t>Cuenta ajena</w:t>
            </w:r>
          </w:p>
        </w:tc>
        <w:tc>
          <w:tcPr>
            <w:tcW w:w="772" w:type="dxa"/>
            <w:tcBorders>
              <w:top w:val="single" w:sz="12" w:space="0" w:color="auto"/>
              <w:left w:val="single" w:sz="12" w:space="0" w:color="auto"/>
              <w:bottom w:val="single" w:sz="12" w:space="0" w:color="auto"/>
            </w:tcBorders>
            <w:shd w:val="clear" w:color="auto" w:fill="auto"/>
            <w:vAlign w:val="center"/>
          </w:tcPr>
          <w:p w:rsidR="009F321E" w:rsidRPr="004F17AC" w:rsidRDefault="009F321E" w:rsidP="00081813">
            <w:pPr>
              <w:jc w:val="center"/>
              <w:rPr>
                <w:rFonts w:ascii="Arial" w:hAnsi="Arial" w:cs="Arial"/>
                <w:b/>
                <w:i/>
                <w:lang w:val="es-ES_tradnl"/>
              </w:rPr>
            </w:pPr>
            <w:r w:rsidRPr="004F17AC">
              <w:rPr>
                <w:rFonts w:ascii="Arial" w:hAnsi="Arial" w:cs="Arial"/>
                <w:b/>
                <w:i/>
                <w:lang w:val="es-ES_tradnl"/>
              </w:rPr>
              <w:t>Sí</w:t>
            </w:r>
          </w:p>
        </w:tc>
        <w:tc>
          <w:tcPr>
            <w:tcW w:w="681" w:type="dxa"/>
            <w:tcBorders>
              <w:top w:val="single" w:sz="12" w:space="0" w:color="auto"/>
              <w:bottom w:val="single" w:sz="12" w:space="0" w:color="auto"/>
              <w:right w:val="single" w:sz="12" w:space="0" w:color="auto"/>
            </w:tcBorders>
            <w:shd w:val="clear" w:color="auto" w:fill="auto"/>
            <w:vAlign w:val="center"/>
          </w:tcPr>
          <w:p w:rsidR="009F321E" w:rsidRPr="004F17AC" w:rsidRDefault="009F321E" w:rsidP="00081813">
            <w:pPr>
              <w:jc w:val="center"/>
              <w:rPr>
                <w:rFonts w:ascii="Arial" w:hAnsi="Arial" w:cs="Arial"/>
                <w:b/>
                <w:i/>
                <w:lang w:val="es-ES_tradnl"/>
              </w:rPr>
            </w:pPr>
            <w:r w:rsidRPr="004F17AC">
              <w:rPr>
                <w:rFonts w:ascii="Arial" w:hAnsi="Arial" w:cs="Arial"/>
                <w:b/>
                <w:i/>
                <w:lang w:val="es-ES_tradnl"/>
              </w:rPr>
              <w:t>No</w:t>
            </w:r>
          </w:p>
        </w:tc>
        <w:tc>
          <w:tcPr>
            <w:tcW w:w="1585" w:type="dxa"/>
            <w:vMerge/>
            <w:tcBorders>
              <w:left w:val="single" w:sz="12" w:space="0" w:color="auto"/>
              <w:bottom w:val="single" w:sz="12" w:space="0" w:color="auto"/>
              <w:right w:val="single" w:sz="12" w:space="0" w:color="auto"/>
            </w:tcBorders>
            <w:shd w:val="clear" w:color="auto" w:fill="auto"/>
            <w:vAlign w:val="center"/>
          </w:tcPr>
          <w:p w:rsidR="009F321E" w:rsidRPr="004F17AC" w:rsidRDefault="009F321E" w:rsidP="00081813">
            <w:pPr>
              <w:jc w:val="center"/>
              <w:rPr>
                <w:rFonts w:ascii="Arial" w:hAnsi="Arial" w:cs="Arial"/>
                <w:lang w:val="es-ES_tradnl"/>
              </w:rPr>
            </w:pPr>
          </w:p>
        </w:tc>
        <w:tc>
          <w:tcPr>
            <w:tcW w:w="1193" w:type="dxa"/>
            <w:vMerge/>
            <w:tcBorders>
              <w:left w:val="single" w:sz="12" w:space="0" w:color="auto"/>
              <w:bottom w:val="single" w:sz="12" w:space="0" w:color="auto"/>
              <w:right w:val="single" w:sz="12" w:space="0" w:color="auto"/>
            </w:tcBorders>
            <w:shd w:val="clear" w:color="auto" w:fill="auto"/>
            <w:vAlign w:val="center"/>
          </w:tcPr>
          <w:p w:rsidR="009F321E" w:rsidRPr="004F17AC" w:rsidRDefault="009F321E" w:rsidP="00081813">
            <w:pPr>
              <w:jc w:val="center"/>
              <w:rPr>
                <w:rFonts w:ascii="Arial" w:hAnsi="Arial" w:cs="Arial"/>
                <w:sz w:val="24"/>
                <w:szCs w:val="24"/>
                <w:lang w:val="es-ES_tradnl"/>
              </w:rPr>
            </w:pPr>
          </w:p>
        </w:tc>
      </w:tr>
      <w:tr w:rsidR="009F321E" w:rsidRPr="004F17AC" w:rsidTr="005F2D3A">
        <w:trPr>
          <w:trHeight w:val="252"/>
        </w:trPr>
        <w:tc>
          <w:tcPr>
            <w:tcW w:w="3544" w:type="dxa"/>
            <w:tcBorders>
              <w:top w:val="single" w:sz="12" w:space="0" w:color="auto"/>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418" w:type="dxa"/>
            <w:tcBorders>
              <w:top w:val="single" w:sz="12" w:space="0" w:color="auto"/>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356" w:type="dxa"/>
            <w:tcBorders>
              <w:top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772" w:type="dxa"/>
            <w:tcBorders>
              <w:top w:val="single" w:sz="12" w:space="0" w:color="auto"/>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681" w:type="dxa"/>
            <w:tcBorders>
              <w:top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585" w:type="dxa"/>
            <w:tcBorders>
              <w:top w:val="single" w:sz="12" w:space="0" w:color="auto"/>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193" w:type="dxa"/>
            <w:tcBorders>
              <w:top w:val="single" w:sz="12" w:space="0" w:color="auto"/>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r>
      <w:tr w:rsidR="009F321E" w:rsidRPr="004F17AC" w:rsidTr="005F2D3A">
        <w:trPr>
          <w:trHeight w:val="252"/>
        </w:trPr>
        <w:tc>
          <w:tcPr>
            <w:tcW w:w="3544"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418"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356"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772"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681"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585"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193"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r>
      <w:tr w:rsidR="009F321E" w:rsidRPr="004F17AC" w:rsidTr="005F2D3A">
        <w:trPr>
          <w:trHeight w:val="252"/>
        </w:trPr>
        <w:tc>
          <w:tcPr>
            <w:tcW w:w="3544"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418"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356"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772"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681"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585"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193"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r>
      <w:tr w:rsidR="009F321E" w:rsidRPr="004F17AC" w:rsidTr="005F2D3A">
        <w:trPr>
          <w:trHeight w:val="252"/>
        </w:trPr>
        <w:tc>
          <w:tcPr>
            <w:tcW w:w="3544"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418"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356"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772"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681"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585"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193"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r>
      <w:tr w:rsidR="009F321E" w:rsidRPr="004F17AC" w:rsidTr="005F2D3A">
        <w:trPr>
          <w:trHeight w:val="252"/>
        </w:trPr>
        <w:tc>
          <w:tcPr>
            <w:tcW w:w="3544"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418"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356"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772"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681"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585"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193"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r>
      <w:tr w:rsidR="009F321E" w:rsidRPr="004F17AC" w:rsidTr="005F2D3A">
        <w:trPr>
          <w:trHeight w:val="252"/>
        </w:trPr>
        <w:tc>
          <w:tcPr>
            <w:tcW w:w="3544"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418"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356"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772"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681"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585"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193"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r>
      <w:tr w:rsidR="009F321E" w:rsidRPr="004F17AC" w:rsidTr="005F2D3A">
        <w:trPr>
          <w:trHeight w:val="252"/>
        </w:trPr>
        <w:tc>
          <w:tcPr>
            <w:tcW w:w="3544"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418"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356"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772"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681"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585"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193"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r>
      <w:tr w:rsidR="009F321E" w:rsidRPr="004F17AC" w:rsidTr="005F2D3A">
        <w:trPr>
          <w:trHeight w:val="252"/>
        </w:trPr>
        <w:tc>
          <w:tcPr>
            <w:tcW w:w="3544"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418"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356"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772" w:type="dxa"/>
            <w:tcBorders>
              <w:lef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681" w:type="dxa"/>
            <w:tcBorders>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585"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c>
          <w:tcPr>
            <w:tcW w:w="1193" w:type="dxa"/>
            <w:tcBorders>
              <w:left w:val="single" w:sz="12" w:space="0" w:color="auto"/>
              <w:right w:val="single" w:sz="12" w:space="0" w:color="auto"/>
            </w:tcBorders>
            <w:shd w:val="clear" w:color="auto" w:fill="auto"/>
          </w:tcPr>
          <w:p w:rsidR="009F321E" w:rsidRPr="004F17AC" w:rsidRDefault="009F321E" w:rsidP="00081813">
            <w:pPr>
              <w:rPr>
                <w:rFonts w:ascii="Arial" w:hAnsi="Arial" w:cs="Arial"/>
                <w:sz w:val="24"/>
                <w:szCs w:val="24"/>
                <w:lang w:val="es-ES_tradnl"/>
              </w:rPr>
            </w:pPr>
          </w:p>
        </w:tc>
      </w:tr>
      <w:tr w:rsidR="009F321E" w:rsidRPr="004F17AC" w:rsidTr="005F2D3A">
        <w:trPr>
          <w:trHeight w:val="252"/>
        </w:trPr>
        <w:tc>
          <w:tcPr>
            <w:tcW w:w="10549" w:type="dxa"/>
            <w:gridSpan w:val="7"/>
            <w:tcBorders>
              <w:left w:val="single" w:sz="12" w:space="0" w:color="auto"/>
              <w:bottom w:val="single" w:sz="12" w:space="0" w:color="auto"/>
            </w:tcBorders>
            <w:shd w:val="clear" w:color="auto" w:fill="auto"/>
          </w:tcPr>
          <w:p w:rsidR="009F321E" w:rsidRPr="004F17AC" w:rsidRDefault="009F321E" w:rsidP="00081813">
            <w:pPr>
              <w:rPr>
                <w:rFonts w:ascii="Arial" w:hAnsi="Arial" w:cs="Arial"/>
                <w:sz w:val="24"/>
                <w:szCs w:val="24"/>
                <w:lang w:val="es-ES_tradnl"/>
              </w:rPr>
            </w:pPr>
          </w:p>
          <w:p w:rsidR="009F321E" w:rsidRPr="004F17AC" w:rsidRDefault="009F321E" w:rsidP="00081813">
            <w:pPr>
              <w:rPr>
                <w:rFonts w:ascii="Arial" w:hAnsi="Arial" w:cs="Arial"/>
                <w:sz w:val="24"/>
                <w:szCs w:val="24"/>
                <w:lang w:val="es-ES_tradnl"/>
              </w:rPr>
            </w:pPr>
            <w:r w:rsidRPr="004F17AC">
              <w:rPr>
                <w:rFonts w:ascii="Arial" w:hAnsi="Arial" w:cs="Arial"/>
                <w:sz w:val="24"/>
                <w:szCs w:val="24"/>
                <w:lang w:val="es-ES_tradnl"/>
              </w:rPr>
              <w:t>Prorrateo Pagas Extra: En caso de que se prorrateen las pagas extra (se cobren sólo 12 pagas en lugar de 14) marcar sí.</w:t>
            </w:r>
          </w:p>
          <w:p w:rsidR="009F321E" w:rsidRPr="004F17AC" w:rsidRDefault="009F321E" w:rsidP="00081813">
            <w:pPr>
              <w:rPr>
                <w:rFonts w:ascii="Arial" w:hAnsi="Arial" w:cs="Arial"/>
                <w:sz w:val="24"/>
                <w:szCs w:val="24"/>
                <w:lang w:val="es-ES_tradnl"/>
              </w:rPr>
            </w:pPr>
            <w:r w:rsidRPr="004F17AC">
              <w:rPr>
                <w:rFonts w:ascii="Arial" w:hAnsi="Arial" w:cs="Arial"/>
                <w:sz w:val="24"/>
                <w:szCs w:val="24"/>
                <w:lang w:val="es-ES_tradnl"/>
              </w:rPr>
              <w:t xml:space="preserve">  </w:t>
            </w:r>
          </w:p>
          <w:p w:rsidR="009F321E" w:rsidRPr="004F17AC" w:rsidRDefault="009F321E" w:rsidP="00081813">
            <w:pPr>
              <w:rPr>
                <w:rFonts w:ascii="Arial" w:hAnsi="Arial" w:cs="Arial"/>
                <w:sz w:val="24"/>
                <w:szCs w:val="24"/>
                <w:lang w:val="es-ES_tradnl"/>
              </w:rPr>
            </w:pPr>
            <w:r w:rsidRPr="004F17AC">
              <w:rPr>
                <w:rFonts w:ascii="Arial" w:hAnsi="Arial" w:cs="Arial"/>
                <w:sz w:val="24"/>
                <w:szCs w:val="24"/>
                <w:lang w:val="es-ES_tradnl"/>
              </w:rPr>
              <w:t>Sueldo líquido mensual: Dinero neto que el trabajador cobra una vez descontadas la seguridad social y el IRPF. Es decir, lo que ingresaremos al trabajador en su cuenta bancaria.</w:t>
            </w:r>
          </w:p>
          <w:p w:rsidR="009F321E" w:rsidRPr="004F17AC" w:rsidRDefault="009F321E" w:rsidP="00081813">
            <w:pPr>
              <w:rPr>
                <w:rFonts w:ascii="Arial" w:hAnsi="Arial" w:cs="Arial"/>
                <w:sz w:val="24"/>
                <w:szCs w:val="24"/>
                <w:lang w:val="es-ES_tradnl"/>
              </w:rPr>
            </w:pPr>
          </w:p>
        </w:tc>
      </w:tr>
    </w:tbl>
    <w:p w:rsidR="001D7A82" w:rsidRDefault="001D7A82">
      <w:pPr>
        <w:rPr>
          <w:rFonts w:ascii="Arial" w:hAnsi="Arial" w:cs="Arial"/>
          <w:sz w:val="24"/>
          <w:szCs w:val="24"/>
          <w:lang w:val="es-ES_tradnl"/>
        </w:rPr>
      </w:pPr>
      <w:r>
        <w:rPr>
          <w:rFonts w:ascii="Arial" w:hAnsi="Arial" w:cs="Arial"/>
          <w:sz w:val="24"/>
          <w:szCs w:val="24"/>
          <w:lang w:val="es-ES_tradnl"/>
        </w:rPr>
        <w:br w:type="page"/>
      </w:r>
    </w:p>
    <w:p w:rsidR="009F321E" w:rsidRDefault="009F321E" w:rsidP="009F321E">
      <w:pPr>
        <w:numPr>
          <w:ilvl w:val="2"/>
          <w:numId w:val="15"/>
        </w:numPr>
        <w:spacing w:after="0" w:line="240" w:lineRule="auto"/>
        <w:rPr>
          <w:rFonts w:ascii="Arial" w:hAnsi="Arial" w:cs="Arial"/>
          <w:sz w:val="24"/>
          <w:szCs w:val="24"/>
          <w:lang w:val="es-ES_tradnl"/>
        </w:rPr>
      </w:pPr>
      <w:r>
        <w:rPr>
          <w:rFonts w:ascii="Arial" w:hAnsi="Arial" w:cs="Arial"/>
          <w:sz w:val="24"/>
          <w:szCs w:val="24"/>
          <w:lang w:val="es-ES_tradnl"/>
        </w:rPr>
        <w:lastRenderedPageBreak/>
        <w:t xml:space="preserve">ESTIMACIÓN DE GASTOS EN </w:t>
      </w:r>
      <w:r w:rsidRPr="00CE4DD7">
        <w:rPr>
          <w:rFonts w:ascii="Arial" w:hAnsi="Arial" w:cs="Arial"/>
          <w:sz w:val="24"/>
          <w:szCs w:val="24"/>
          <w:lang w:val="es-ES_tradnl"/>
        </w:rPr>
        <w:t>SE</w:t>
      </w:r>
      <w:r>
        <w:rPr>
          <w:rFonts w:ascii="Arial" w:hAnsi="Arial" w:cs="Arial"/>
          <w:sz w:val="24"/>
          <w:szCs w:val="24"/>
          <w:lang w:val="es-ES_tradnl"/>
        </w:rPr>
        <w:t>R</w:t>
      </w:r>
      <w:r w:rsidRPr="00CE4DD7">
        <w:rPr>
          <w:rFonts w:ascii="Arial" w:hAnsi="Arial" w:cs="Arial"/>
          <w:sz w:val="24"/>
          <w:szCs w:val="24"/>
          <w:lang w:val="es-ES_tradnl"/>
        </w:rPr>
        <w:t>VICIOS EXTERIORES</w:t>
      </w:r>
    </w:p>
    <w:p w:rsidR="001D7A82" w:rsidRDefault="001D7A82" w:rsidP="005F2D3A">
      <w:pPr>
        <w:spacing w:after="0" w:line="240" w:lineRule="auto"/>
        <w:rPr>
          <w:rFonts w:ascii="Arial" w:hAnsi="Arial" w:cs="Arial"/>
          <w:sz w:val="24"/>
          <w:szCs w:val="24"/>
          <w:lang w:val="es-ES_tradnl"/>
        </w:rPr>
      </w:pPr>
    </w:p>
    <w:tbl>
      <w:tblPr>
        <w:tblpPr w:leftFromText="141" w:rightFromText="141" w:vertAnchor="text" w:horzAnchor="margin" w:tblpX="-356" w:tblpY="168"/>
        <w:tblW w:w="9284" w:type="dxa"/>
        <w:tblCellMar>
          <w:left w:w="70" w:type="dxa"/>
          <w:right w:w="70" w:type="dxa"/>
        </w:tblCellMar>
        <w:tblLook w:val="0000"/>
      </w:tblPr>
      <w:tblGrid>
        <w:gridCol w:w="4465"/>
        <w:gridCol w:w="1918"/>
        <w:gridCol w:w="1767"/>
        <w:gridCol w:w="1134"/>
      </w:tblGrid>
      <w:tr w:rsidR="009F321E" w:rsidTr="00081813">
        <w:trPr>
          <w:trHeight w:val="270"/>
        </w:trPr>
        <w:tc>
          <w:tcPr>
            <w:tcW w:w="4465"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9F321E" w:rsidRPr="00271870" w:rsidRDefault="009F321E" w:rsidP="00081813">
            <w:pPr>
              <w:jc w:val="center"/>
              <w:rPr>
                <w:rFonts w:ascii="Arial" w:hAnsi="Arial" w:cs="Arial"/>
              </w:rPr>
            </w:pPr>
            <w:r w:rsidRPr="00271870">
              <w:rPr>
                <w:rFonts w:ascii="Arial" w:hAnsi="Arial" w:cs="Arial"/>
                <w:b/>
                <w:bCs/>
              </w:rPr>
              <w:t>Servicios Exteriores</w:t>
            </w:r>
          </w:p>
        </w:tc>
        <w:tc>
          <w:tcPr>
            <w:tcW w:w="1918"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9F321E" w:rsidRPr="00271870" w:rsidRDefault="009F321E" w:rsidP="00081813">
            <w:pPr>
              <w:jc w:val="center"/>
              <w:rPr>
                <w:rFonts w:ascii="Arial" w:hAnsi="Arial" w:cs="Arial"/>
                <w:b/>
                <w:bCs/>
              </w:rPr>
            </w:pPr>
            <w:r w:rsidRPr="00271870">
              <w:rPr>
                <w:rFonts w:ascii="Arial" w:hAnsi="Arial" w:cs="Arial"/>
                <w:b/>
                <w:bCs/>
              </w:rPr>
              <w:t>Periodicidad</w:t>
            </w:r>
            <w:r>
              <w:rPr>
                <w:rFonts w:ascii="Arial" w:hAnsi="Arial" w:cs="Arial"/>
                <w:b/>
                <w:bCs/>
              </w:rPr>
              <w:t>(1)</w:t>
            </w:r>
          </w:p>
        </w:tc>
        <w:tc>
          <w:tcPr>
            <w:tcW w:w="1767"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9F321E" w:rsidRPr="00271870" w:rsidRDefault="009F321E" w:rsidP="00081813">
            <w:pPr>
              <w:jc w:val="center"/>
              <w:rPr>
                <w:rFonts w:ascii="Arial" w:hAnsi="Arial" w:cs="Arial"/>
                <w:b/>
                <w:bCs/>
              </w:rPr>
            </w:pPr>
            <w:r w:rsidRPr="00271870">
              <w:rPr>
                <w:rFonts w:ascii="Arial" w:hAnsi="Arial" w:cs="Arial"/>
                <w:b/>
                <w:bCs/>
              </w:rPr>
              <w:t xml:space="preserve">Importe </w:t>
            </w:r>
            <w:r>
              <w:rPr>
                <w:rFonts w:ascii="Arial" w:hAnsi="Arial" w:cs="Arial"/>
                <w:b/>
                <w:bCs/>
              </w:rPr>
              <w:t>en base imponible</w:t>
            </w:r>
          </w:p>
        </w:tc>
        <w:tc>
          <w:tcPr>
            <w:tcW w:w="1134"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9F321E" w:rsidRPr="00271870" w:rsidRDefault="009F321E" w:rsidP="00081813">
            <w:pPr>
              <w:jc w:val="center"/>
              <w:rPr>
                <w:rFonts w:ascii="Arial" w:hAnsi="Arial" w:cs="Arial"/>
                <w:b/>
                <w:bCs/>
              </w:rPr>
            </w:pPr>
            <w:r w:rsidRPr="00271870">
              <w:rPr>
                <w:rFonts w:ascii="Arial" w:hAnsi="Arial" w:cs="Arial"/>
                <w:b/>
                <w:bCs/>
              </w:rPr>
              <w:t>% IVA</w:t>
            </w:r>
          </w:p>
        </w:tc>
      </w:tr>
      <w:tr w:rsidR="009F321E" w:rsidTr="00081813">
        <w:trPr>
          <w:trHeight w:val="255"/>
        </w:trPr>
        <w:tc>
          <w:tcPr>
            <w:tcW w:w="4465" w:type="dxa"/>
            <w:tcBorders>
              <w:top w:val="single" w:sz="12" w:space="0" w:color="auto"/>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Material de Oficina</w:t>
            </w:r>
          </w:p>
        </w:tc>
        <w:tc>
          <w:tcPr>
            <w:tcW w:w="1918" w:type="dxa"/>
            <w:tcBorders>
              <w:top w:val="single" w:sz="12" w:space="0" w:color="auto"/>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single" w:sz="12" w:space="0" w:color="auto"/>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single" w:sz="12" w:space="0" w:color="auto"/>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Gastos en Investigación y Desarrollo</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Arrendamientos y cánones (alquiler)</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Reparaciones y conservación</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Servicios de Profesionales independientes</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Transportes</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Primas de seguros</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Servicios bancarios</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Publicidad, propaganda y relaciones públicas.</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Pr>
                <w:rFonts w:ascii="Arial" w:hAnsi="Arial" w:cs="Arial"/>
              </w:rPr>
              <w:t>Electricidad</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Teléfono</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55"/>
        </w:trPr>
        <w:tc>
          <w:tcPr>
            <w:tcW w:w="4465"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Internet</w:t>
            </w:r>
          </w:p>
        </w:tc>
        <w:tc>
          <w:tcPr>
            <w:tcW w:w="1918"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nil"/>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70"/>
        </w:trPr>
        <w:tc>
          <w:tcPr>
            <w:tcW w:w="4465" w:type="dxa"/>
            <w:tcBorders>
              <w:top w:val="single" w:sz="4" w:space="0" w:color="auto"/>
              <w:left w:val="single" w:sz="4" w:space="0" w:color="auto"/>
              <w:bottom w:val="single" w:sz="4" w:space="0" w:color="auto"/>
              <w:right w:val="single" w:sz="12" w:space="0" w:color="auto"/>
            </w:tcBorders>
            <w:shd w:val="clear" w:color="auto" w:fill="auto"/>
            <w:noWrap/>
            <w:vAlign w:val="bottom"/>
          </w:tcPr>
          <w:p w:rsidR="009F321E" w:rsidRPr="00271870" w:rsidRDefault="009F321E" w:rsidP="00081813">
            <w:pPr>
              <w:ind w:firstLineChars="100" w:firstLine="220"/>
              <w:rPr>
                <w:rFonts w:ascii="Arial" w:hAnsi="Arial" w:cs="Arial"/>
              </w:rPr>
            </w:pPr>
            <w:r w:rsidRPr="00271870">
              <w:rPr>
                <w:rFonts w:ascii="Arial" w:hAnsi="Arial" w:cs="Arial"/>
              </w:rPr>
              <w:t>Otros Gastos</w:t>
            </w:r>
          </w:p>
        </w:tc>
        <w:tc>
          <w:tcPr>
            <w:tcW w:w="1918" w:type="dxa"/>
            <w:tcBorders>
              <w:top w:val="single" w:sz="4" w:space="0" w:color="auto"/>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jc w:val="center"/>
              <w:rPr>
                <w:rFonts w:ascii="Arial" w:hAnsi="Arial" w:cs="Arial"/>
              </w:rPr>
            </w:pPr>
          </w:p>
        </w:tc>
        <w:tc>
          <w:tcPr>
            <w:tcW w:w="1767" w:type="dxa"/>
            <w:tcBorders>
              <w:top w:val="single" w:sz="4" w:space="0" w:color="auto"/>
              <w:left w:val="single" w:sz="12" w:space="0" w:color="auto"/>
              <w:bottom w:val="single" w:sz="4" w:space="0" w:color="auto"/>
              <w:right w:val="single" w:sz="12" w:space="0" w:color="auto"/>
            </w:tcBorders>
            <w:shd w:val="clear" w:color="auto" w:fill="auto"/>
            <w:noWrap/>
            <w:vAlign w:val="bottom"/>
          </w:tcPr>
          <w:p w:rsidR="009F321E" w:rsidRPr="00271870" w:rsidRDefault="009F321E" w:rsidP="00081813">
            <w:pPr>
              <w:rPr>
                <w:rFonts w:ascii="Arial" w:hAnsi="Arial" w:cs="Arial"/>
              </w:rPr>
            </w:pPr>
          </w:p>
        </w:tc>
        <w:tc>
          <w:tcPr>
            <w:tcW w:w="1134" w:type="dxa"/>
            <w:tcBorders>
              <w:top w:val="single" w:sz="4" w:space="0" w:color="auto"/>
              <w:left w:val="single" w:sz="12" w:space="0" w:color="auto"/>
              <w:bottom w:val="single" w:sz="4" w:space="0" w:color="auto"/>
              <w:right w:val="single" w:sz="4" w:space="0" w:color="auto"/>
            </w:tcBorders>
            <w:shd w:val="clear" w:color="auto" w:fill="auto"/>
            <w:noWrap/>
            <w:vAlign w:val="bottom"/>
          </w:tcPr>
          <w:p w:rsidR="009F321E" w:rsidRPr="00271870" w:rsidRDefault="009F321E" w:rsidP="00081813">
            <w:pPr>
              <w:jc w:val="right"/>
              <w:rPr>
                <w:rFonts w:ascii="Arial" w:hAnsi="Arial" w:cs="Arial"/>
              </w:rPr>
            </w:pPr>
          </w:p>
        </w:tc>
      </w:tr>
      <w:tr w:rsidR="009F321E" w:rsidTr="00081813">
        <w:trPr>
          <w:trHeight w:val="270"/>
        </w:trPr>
        <w:tc>
          <w:tcPr>
            <w:tcW w:w="9284" w:type="dxa"/>
            <w:gridSpan w:val="4"/>
            <w:tcBorders>
              <w:top w:val="single" w:sz="4" w:space="0" w:color="auto"/>
              <w:left w:val="single" w:sz="12" w:space="0" w:color="auto"/>
              <w:bottom w:val="single" w:sz="12" w:space="0" w:color="auto"/>
              <w:right w:val="single" w:sz="12" w:space="0" w:color="auto"/>
            </w:tcBorders>
            <w:shd w:val="clear" w:color="auto" w:fill="auto"/>
            <w:noWrap/>
            <w:vAlign w:val="bottom"/>
          </w:tcPr>
          <w:p w:rsidR="009F321E" w:rsidRDefault="009F321E" w:rsidP="00081813">
            <w:pPr>
              <w:ind w:left="360"/>
              <w:rPr>
                <w:rFonts w:ascii="Arial" w:hAnsi="Arial" w:cs="Arial"/>
                <w:sz w:val="24"/>
                <w:szCs w:val="24"/>
                <w:lang w:val="es-ES_tradnl"/>
              </w:rPr>
            </w:pPr>
          </w:p>
          <w:p w:rsidR="009F321E" w:rsidRDefault="009F321E" w:rsidP="009F321E">
            <w:pPr>
              <w:numPr>
                <w:ilvl w:val="0"/>
                <w:numId w:val="16"/>
              </w:numPr>
              <w:spacing w:after="0" w:line="240" w:lineRule="auto"/>
              <w:jc w:val="both"/>
              <w:rPr>
                <w:rFonts w:ascii="Arial" w:hAnsi="Arial" w:cs="Arial"/>
                <w:sz w:val="24"/>
                <w:szCs w:val="24"/>
                <w:lang w:val="es-ES_tradnl"/>
              </w:rPr>
            </w:pPr>
            <w:r>
              <w:rPr>
                <w:rFonts w:ascii="Arial" w:hAnsi="Arial" w:cs="Arial"/>
                <w:sz w:val="24"/>
                <w:szCs w:val="24"/>
                <w:lang w:val="es-ES_tradnl"/>
              </w:rPr>
              <w:t>Periodicidad: Periodicidad con la que se estima se realizará el gasto. La periodicidad puede ser. Mensual, Bimensual, Trimestral, Cuatrimestral, Semestral o Anual.</w:t>
            </w:r>
          </w:p>
          <w:p w:rsidR="009F321E" w:rsidRDefault="009F321E" w:rsidP="00081813">
            <w:pPr>
              <w:jc w:val="both"/>
              <w:rPr>
                <w:rFonts w:ascii="Arial" w:hAnsi="Arial" w:cs="Arial"/>
                <w:sz w:val="24"/>
                <w:szCs w:val="24"/>
                <w:lang w:val="es-ES_tradnl"/>
              </w:rPr>
            </w:pPr>
          </w:p>
          <w:p w:rsidR="009F321E" w:rsidRDefault="009F321E" w:rsidP="009F321E">
            <w:pPr>
              <w:numPr>
                <w:ilvl w:val="0"/>
                <w:numId w:val="16"/>
              </w:numPr>
              <w:spacing w:after="0" w:line="240" w:lineRule="auto"/>
              <w:jc w:val="both"/>
              <w:rPr>
                <w:rFonts w:ascii="Arial" w:hAnsi="Arial" w:cs="Arial"/>
                <w:sz w:val="24"/>
                <w:szCs w:val="24"/>
                <w:lang w:val="es-ES_tradnl"/>
              </w:rPr>
            </w:pPr>
            <w:r>
              <w:rPr>
                <w:rFonts w:ascii="Arial" w:hAnsi="Arial" w:cs="Arial"/>
                <w:sz w:val="24"/>
                <w:szCs w:val="24"/>
                <w:lang w:val="es-ES_tradnl"/>
              </w:rPr>
              <w:t>Base imponible: el importe de gastos debe ir en Base imponible.</w:t>
            </w:r>
          </w:p>
          <w:p w:rsidR="009F321E" w:rsidRDefault="009F321E" w:rsidP="00081813">
            <w:pPr>
              <w:jc w:val="both"/>
              <w:rPr>
                <w:rFonts w:ascii="Arial" w:hAnsi="Arial" w:cs="Arial"/>
                <w:sz w:val="24"/>
                <w:szCs w:val="24"/>
                <w:lang w:val="es-ES_tradnl"/>
              </w:rPr>
            </w:pPr>
          </w:p>
          <w:p w:rsidR="001D7A82" w:rsidRDefault="001D7A82" w:rsidP="00081813">
            <w:pPr>
              <w:jc w:val="both"/>
              <w:rPr>
                <w:rFonts w:ascii="Arial" w:hAnsi="Arial" w:cs="Arial"/>
                <w:sz w:val="24"/>
                <w:szCs w:val="24"/>
                <w:lang w:val="es-ES_tradnl"/>
              </w:rPr>
            </w:pPr>
          </w:p>
          <w:p w:rsidR="009F321E" w:rsidRDefault="009F321E" w:rsidP="009F321E">
            <w:pPr>
              <w:numPr>
                <w:ilvl w:val="0"/>
                <w:numId w:val="16"/>
              </w:numPr>
              <w:spacing w:after="0" w:line="240" w:lineRule="auto"/>
              <w:jc w:val="both"/>
              <w:rPr>
                <w:rFonts w:ascii="Arial" w:hAnsi="Arial" w:cs="Arial"/>
                <w:sz w:val="24"/>
                <w:szCs w:val="24"/>
                <w:lang w:val="es-ES_tradnl"/>
              </w:rPr>
            </w:pPr>
            <w:r>
              <w:rPr>
                <w:rFonts w:ascii="Arial" w:hAnsi="Arial" w:cs="Arial"/>
                <w:sz w:val="24"/>
                <w:szCs w:val="24"/>
                <w:lang w:val="es-ES_tradnl"/>
              </w:rPr>
              <w:t xml:space="preserve">% de IVA: debe indicarse </w:t>
            </w:r>
            <w:proofErr w:type="spellStart"/>
            <w:r>
              <w:rPr>
                <w:rFonts w:ascii="Arial" w:hAnsi="Arial" w:cs="Arial"/>
                <w:sz w:val="24"/>
                <w:szCs w:val="24"/>
                <w:lang w:val="es-ES_tradnl"/>
              </w:rPr>
              <w:t>el</w:t>
            </w:r>
            <w:proofErr w:type="spellEnd"/>
            <w:r>
              <w:rPr>
                <w:rFonts w:ascii="Arial" w:hAnsi="Arial" w:cs="Arial"/>
                <w:sz w:val="24"/>
                <w:szCs w:val="24"/>
                <w:lang w:val="es-ES_tradnl"/>
              </w:rPr>
              <w:t xml:space="preserve"> % de IVA al que va grabado el gasto.</w:t>
            </w:r>
          </w:p>
          <w:p w:rsidR="001D7A82" w:rsidRDefault="001D7A82" w:rsidP="001D7A82">
            <w:pPr>
              <w:pStyle w:val="Prrafodelista"/>
              <w:rPr>
                <w:rFonts w:ascii="Arial" w:hAnsi="Arial" w:cs="Arial"/>
                <w:sz w:val="24"/>
                <w:szCs w:val="24"/>
                <w:lang w:val="es-ES_tradnl"/>
              </w:rPr>
            </w:pPr>
          </w:p>
          <w:p w:rsidR="001D7A82" w:rsidRDefault="001D7A82" w:rsidP="001D7A82">
            <w:pPr>
              <w:spacing w:after="0" w:line="240" w:lineRule="auto"/>
              <w:ind w:left="360"/>
              <w:jc w:val="both"/>
              <w:rPr>
                <w:rFonts w:ascii="Arial" w:hAnsi="Arial" w:cs="Arial"/>
                <w:sz w:val="24"/>
                <w:szCs w:val="24"/>
                <w:lang w:val="es-ES_tradnl"/>
              </w:rPr>
            </w:pPr>
          </w:p>
          <w:p w:rsidR="009F321E" w:rsidRPr="00271870" w:rsidRDefault="009F321E" w:rsidP="00081813">
            <w:pPr>
              <w:jc w:val="right"/>
              <w:rPr>
                <w:rFonts w:ascii="Arial" w:hAnsi="Arial" w:cs="Arial"/>
              </w:rPr>
            </w:pPr>
          </w:p>
        </w:tc>
      </w:tr>
    </w:tbl>
    <w:p w:rsidR="009F321E" w:rsidRDefault="009F321E" w:rsidP="009F321E">
      <w:pPr>
        <w:rPr>
          <w:rFonts w:ascii="Arial" w:hAnsi="Arial" w:cs="Arial"/>
          <w:sz w:val="24"/>
          <w:szCs w:val="24"/>
          <w:lang w:val="es-ES_tradnl"/>
        </w:rPr>
      </w:pPr>
    </w:p>
    <w:p w:rsidR="001D7A82" w:rsidRDefault="001D7A82">
      <w:pPr>
        <w:rPr>
          <w:rFonts w:ascii="Arial" w:hAnsi="Arial" w:cs="Arial"/>
          <w:sz w:val="24"/>
          <w:szCs w:val="24"/>
          <w:lang w:val="es-ES_tradnl"/>
        </w:rPr>
      </w:pPr>
      <w:r>
        <w:rPr>
          <w:rFonts w:ascii="Arial" w:hAnsi="Arial" w:cs="Arial"/>
          <w:sz w:val="24"/>
          <w:szCs w:val="24"/>
          <w:lang w:val="es-ES_tradnl"/>
        </w:rPr>
        <w:br w:type="page"/>
      </w:r>
    </w:p>
    <w:p w:rsidR="00061780" w:rsidRDefault="00061780" w:rsidP="00061780">
      <w:pPr>
        <w:numPr>
          <w:ilvl w:val="2"/>
          <w:numId w:val="15"/>
        </w:numPr>
        <w:spacing w:after="0" w:line="240" w:lineRule="auto"/>
        <w:rPr>
          <w:rFonts w:ascii="Arial" w:hAnsi="Arial" w:cs="Arial"/>
          <w:sz w:val="24"/>
          <w:szCs w:val="24"/>
          <w:lang w:val="es-ES_tradnl"/>
        </w:rPr>
      </w:pPr>
      <w:r w:rsidRPr="00CE4DD7">
        <w:rPr>
          <w:rFonts w:ascii="Arial" w:hAnsi="Arial" w:cs="Arial"/>
          <w:sz w:val="24"/>
          <w:szCs w:val="24"/>
          <w:lang w:val="es-ES_tradnl"/>
        </w:rPr>
        <w:lastRenderedPageBreak/>
        <w:t>TRI</w:t>
      </w:r>
      <w:r>
        <w:rPr>
          <w:rFonts w:ascii="Arial" w:hAnsi="Arial" w:cs="Arial"/>
          <w:sz w:val="24"/>
          <w:szCs w:val="24"/>
          <w:lang w:val="es-ES_tradnl"/>
        </w:rPr>
        <w:t>B</w:t>
      </w:r>
      <w:r w:rsidRPr="00CE4DD7">
        <w:rPr>
          <w:rFonts w:ascii="Arial" w:hAnsi="Arial" w:cs="Arial"/>
          <w:sz w:val="24"/>
          <w:szCs w:val="24"/>
          <w:lang w:val="es-ES_tradnl"/>
        </w:rPr>
        <w:t>UTOS</w:t>
      </w:r>
    </w:p>
    <w:tbl>
      <w:tblPr>
        <w:tblW w:w="9357"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257"/>
        <w:gridCol w:w="2079"/>
        <w:gridCol w:w="2021"/>
      </w:tblGrid>
      <w:tr w:rsidR="009F321E" w:rsidTr="005F2D3A">
        <w:trPr>
          <w:trHeight w:val="278"/>
        </w:trPr>
        <w:tc>
          <w:tcPr>
            <w:tcW w:w="5257" w:type="dxa"/>
            <w:tcBorders>
              <w:top w:val="single" w:sz="12" w:space="0" w:color="auto"/>
              <w:left w:val="single" w:sz="12" w:space="0" w:color="auto"/>
              <w:bottom w:val="single" w:sz="12" w:space="0" w:color="auto"/>
              <w:right w:val="single" w:sz="12" w:space="0" w:color="auto"/>
            </w:tcBorders>
            <w:shd w:val="clear" w:color="auto" w:fill="auto"/>
            <w:noWrap/>
            <w:vAlign w:val="bottom"/>
          </w:tcPr>
          <w:p w:rsidR="009F321E" w:rsidRPr="001A660E" w:rsidRDefault="009F321E" w:rsidP="00081813">
            <w:pPr>
              <w:jc w:val="center"/>
              <w:rPr>
                <w:rFonts w:ascii="Arial" w:hAnsi="Arial" w:cs="Arial"/>
                <w:b/>
                <w:bCs/>
              </w:rPr>
            </w:pPr>
            <w:r w:rsidRPr="001A660E">
              <w:rPr>
                <w:rFonts w:ascii="Arial" w:hAnsi="Arial" w:cs="Arial"/>
                <w:b/>
                <w:bCs/>
              </w:rPr>
              <w:t>Tributos</w:t>
            </w:r>
          </w:p>
        </w:tc>
        <w:tc>
          <w:tcPr>
            <w:tcW w:w="2079"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9F321E" w:rsidRPr="00271870" w:rsidRDefault="009F321E" w:rsidP="00081813">
            <w:pPr>
              <w:jc w:val="center"/>
              <w:rPr>
                <w:rFonts w:ascii="Arial" w:hAnsi="Arial" w:cs="Arial"/>
                <w:b/>
                <w:bCs/>
              </w:rPr>
            </w:pPr>
            <w:r w:rsidRPr="00271870">
              <w:rPr>
                <w:rFonts w:ascii="Arial" w:hAnsi="Arial" w:cs="Arial"/>
                <w:b/>
                <w:bCs/>
              </w:rPr>
              <w:t>Periodicidad</w:t>
            </w:r>
          </w:p>
        </w:tc>
        <w:tc>
          <w:tcPr>
            <w:tcW w:w="2021"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9F321E" w:rsidRPr="00271870" w:rsidRDefault="009F321E" w:rsidP="00081813">
            <w:pPr>
              <w:jc w:val="center"/>
              <w:rPr>
                <w:rFonts w:ascii="Arial" w:hAnsi="Arial" w:cs="Arial"/>
                <w:b/>
                <w:bCs/>
              </w:rPr>
            </w:pPr>
            <w:r w:rsidRPr="00271870">
              <w:rPr>
                <w:rFonts w:ascii="Arial" w:hAnsi="Arial" w:cs="Arial"/>
                <w:b/>
                <w:bCs/>
              </w:rPr>
              <w:t>Importe</w:t>
            </w:r>
          </w:p>
        </w:tc>
      </w:tr>
      <w:tr w:rsidR="009F321E" w:rsidTr="005F2D3A">
        <w:trPr>
          <w:trHeight w:val="278"/>
        </w:trPr>
        <w:tc>
          <w:tcPr>
            <w:tcW w:w="5257" w:type="dxa"/>
            <w:tcBorders>
              <w:top w:val="single" w:sz="12" w:space="0" w:color="auto"/>
              <w:left w:val="single" w:sz="12" w:space="0" w:color="auto"/>
              <w:bottom w:val="single" w:sz="4" w:space="0" w:color="auto"/>
              <w:right w:val="single" w:sz="12" w:space="0" w:color="auto"/>
            </w:tcBorders>
            <w:shd w:val="clear" w:color="auto" w:fill="auto"/>
            <w:noWrap/>
            <w:vAlign w:val="bottom"/>
          </w:tcPr>
          <w:p w:rsidR="009F321E" w:rsidRPr="001A660E" w:rsidRDefault="009F321E" w:rsidP="00081813">
            <w:pPr>
              <w:ind w:firstLineChars="100" w:firstLine="220"/>
              <w:rPr>
                <w:rFonts w:ascii="Arial" w:hAnsi="Arial" w:cs="Arial"/>
              </w:rPr>
            </w:pPr>
            <w:r w:rsidRPr="001A660E">
              <w:rPr>
                <w:rFonts w:ascii="Arial" w:hAnsi="Arial" w:cs="Arial"/>
              </w:rPr>
              <w:t>IAE</w:t>
            </w:r>
            <w:r w:rsidRPr="00941FC2">
              <w:rPr>
                <w:rFonts w:ascii="Arial" w:hAnsi="Arial" w:cs="Arial"/>
                <w:vertAlign w:val="superscript"/>
              </w:rPr>
              <w:t>(1)</w:t>
            </w:r>
          </w:p>
        </w:tc>
        <w:tc>
          <w:tcPr>
            <w:tcW w:w="2079" w:type="dxa"/>
            <w:tcBorders>
              <w:top w:val="single" w:sz="12" w:space="0" w:color="auto"/>
              <w:left w:val="single" w:sz="12" w:space="0" w:color="auto"/>
              <w:bottom w:val="single" w:sz="4" w:space="0" w:color="auto"/>
              <w:right w:val="single" w:sz="12" w:space="0" w:color="auto"/>
            </w:tcBorders>
            <w:shd w:val="clear" w:color="auto" w:fill="auto"/>
            <w:noWrap/>
            <w:vAlign w:val="bottom"/>
          </w:tcPr>
          <w:p w:rsidR="009F321E" w:rsidRPr="001A660E" w:rsidRDefault="009F321E" w:rsidP="00081813">
            <w:pPr>
              <w:jc w:val="center"/>
              <w:rPr>
                <w:rFonts w:ascii="Arial" w:hAnsi="Arial" w:cs="Arial"/>
              </w:rPr>
            </w:pPr>
          </w:p>
        </w:tc>
        <w:tc>
          <w:tcPr>
            <w:tcW w:w="2021" w:type="dxa"/>
            <w:tcBorders>
              <w:top w:val="single" w:sz="12" w:space="0" w:color="auto"/>
              <w:left w:val="single" w:sz="12" w:space="0" w:color="auto"/>
              <w:bottom w:val="single" w:sz="4" w:space="0" w:color="auto"/>
              <w:right w:val="single" w:sz="12" w:space="0" w:color="auto"/>
            </w:tcBorders>
            <w:shd w:val="clear" w:color="auto" w:fill="auto"/>
            <w:noWrap/>
            <w:vAlign w:val="bottom"/>
          </w:tcPr>
          <w:p w:rsidR="009F321E" w:rsidRPr="001A660E" w:rsidRDefault="009F321E" w:rsidP="00081813">
            <w:pPr>
              <w:rPr>
                <w:rFonts w:ascii="Arial" w:hAnsi="Arial" w:cs="Arial"/>
              </w:rPr>
            </w:pPr>
          </w:p>
        </w:tc>
      </w:tr>
      <w:tr w:rsidR="009F321E" w:rsidTr="005F2D3A">
        <w:trPr>
          <w:trHeight w:val="278"/>
        </w:trPr>
        <w:tc>
          <w:tcPr>
            <w:tcW w:w="5257" w:type="dxa"/>
            <w:tcBorders>
              <w:top w:val="single" w:sz="4" w:space="0" w:color="auto"/>
              <w:left w:val="single" w:sz="12" w:space="0" w:color="auto"/>
              <w:bottom w:val="single" w:sz="4" w:space="0" w:color="auto"/>
              <w:right w:val="single" w:sz="12" w:space="0" w:color="auto"/>
            </w:tcBorders>
            <w:shd w:val="clear" w:color="auto" w:fill="auto"/>
            <w:noWrap/>
            <w:vAlign w:val="bottom"/>
          </w:tcPr>
          <w:p w:rsidR="009F321E" w:rsidRPr="001A660E" w:rsidRDefault="009F321E" w:rsidP="00081813">
            <w:pPr>
              <w:ind w:firstLineChars="100" w:firstLine="220"/>
              <w:rPr>
                <w:rFonts w:ascii="Arial" w:hAnsi="Arial" w:cs="Arial"/>
              </w:rPr>
            </w:pPr>
            <w:r>
              <w:rPr>
                <w:rFonts w:ascii="Arial" w:hAnsi="Arial" w:cs="Arial"/>
              </w:rPr>
              <w:t>Tributos Municipales</w:t>
            </w:r>
          </w:p>
        </w:tc>
        <w:tc>
          <w:tcPr>
            <w:tcW w:w="2079" w:type="dxa"/>
            <w:tcBorders>
              <w:top w:val="single" w:sz="4" w:space="0" w:color="auto"/>
              <w:left w:val="single" w:sz="12" w:space="0" w:color="auto"/>
              <w:bottom w:val="single" w:sz="4" w:space="0" w:color="auto"/>
              <w:right w:val="single" w:sz="12" w:space="0" w:color="auto"/>
            </w:tcBorders>
            <w:shd w:val="clear" w:color="auto" w:fill="auto"/>
            <w:noWrap/>
            <w:vAlign w:val="bottom"/>
          </w:tcPr>
          <w:p w:rsidR="009F321E" w:rsidRPr="001A660E" w:rsidRDefault="009F321E" w:rsidP="00081813">
            <w:pPr>
              <w:jc w:val="center"/>
              <w:rPr>
                <w:rFonts w:ascii="Arial" w:hAnsi="Arial" w:cs="Arial"/>
              </w:rPr>
            </w:pPr>
            <w:r w:rsidRPr="001A660E">
              <w:rPr>
                <w:rFonts w:ascii="Arial" w:hAnsi="Arial" w:cs="Arial"/>
              </w:rPr>
              <w:t> </w:t>
            </w:r>
          </w:p>
        </w:tc>
        <w:tc>
          <w:tcPr>
            <w:tcW w:w="2021" w:type="dxa"/>
            <w:tcBorders>
              <w:top w:val="single" w:sz="4" w:space="0" w:color="auto"/>
              <w:left w:val="single" w:sz="12" w:space="0" w:color="auto"/>
              <w:bottom w:val="single" w:sz="4" w:space="0" w:color="auto"/>
              <w:right w:val="single" w:sz="12" w:space="0" w:color="auto"/>
            </w:tcBorders>
            <w:shd w:val="clear" w:color="auto" w:fill="auto"/>
            <w:noWrap/>
            <w:vAlign w:val="bottom"/>
          </w:tcPr>
          <w:p w:rsidR="009F321E" w:rsidRPr="001A660E" w:rsidRDefault="009F321E" w:rsidP="00081813">
            <w:pPr>
              <w:rPr>
                <w:rFonts w:ascii="Arial" w:hAnsi="Arial" w:cs="Arial"/>
              </w:rPr>
            </w:pPr>
            <w:r w:rsidRPr="001A660E">
              <w:rPr>
                <w:rFonts w:ascii="Arial" w:hAnsi="Arial" w:cs="Arial"/>
              </w:rPr>
              <w:t> </w:t>
            </w:r>
          </w:p>
        </w:tc>
      </w:tr>
      <w:tr w:rsidR="009F321E" w:rsidTr="005F2D3A">
        <w:trPr>
          <w:trHeight w:val="278"/>
        </w:trPr>
        <w:tc>
          <w:tcPr>
            <w:tcW w:w="5257" w:type="dxa"/>
            <w:tcBorders>
              <w:top w:val="single" w:sz="4" w:space="0" w:color="auto"/>
              <w:left w:val="single" w:sz="12" w:space="0" w:color="auto"/>
              <w:bottom w:val="single" w:sz="12" w:space="0" w:color="auto"/>
              <w:right w:val="single" w:sz="12" w:space="0" w:color="auto"/>
            </w:tcBorders>
            <w:shd w:val="clear" w:color="auto" w:fill="auto"/>
            <w:noWrap/>
            <w:vAlign w:val="bottom"/>
          </w:tcPr>
          <w:p w:rsidR="009F321E" w:rsidRPr="001A660E" w:rsidRDefault="009F321E" w:rsidP="00081813">
            <w:pPr>
              <w:ind w:firstLineChars="100" w:firstLine="220"/>
              <w:rPr>
                <w:rFonts w:ascii="Arial" w:hAnsi="Arial" w:cs="Arial"/>
              </w:rPr>
            </w:pPr>
            <w:r w:rsidRPr="001A660E">
              <w:rPr>
                <w:rFonts w:ascii="Arial" w:hAnsi="Arial" w:cs="Arial"/>
              </w:rPr>
              <w:t>Otros Tributos</w:t>
            </w:r>
          </w:p>
        </w:tc>
        <w:tc>
          <w:tcPr>
            <w:tcW w:w="2079" w:type="dxa"/>
            <w:tcBorders>
              <w:top w:val="single" w:sz="4" w:space="0" w:color="auto"/>
              <w:left w:val="single" w:sz="12" w:space="0" w:color="auto"/>
              <w:bottom w:val="single" w:sz="12" w:space="0" w:color="auto"/>
              <w:right w:val="single" w:sz="12" w:space="0" w:color="auto"/>
            </w:tcBorders>
            <w:shd w:val="clear" w:color="auto" w:fill="auto"/>
            <w:noWrap/>
            <w:vAlign w:val="bottom"/>
          </w:tcPr>
          <w:p w:rsidR="009F321E" w:rsidRPr="001A660E" w:rsidRDefault="009F321E" w:rsidP="00081813">
            <w:pPr>
              <w:jc w:val="center"/>
              <w:rPr>
                <w:rFonts w:ascii="Arial" w:hAnsi="Arial" w:cs="Arial"/>
              </w:rPr>
            </w:pPr>
            <w:r w:rsidRPr="001A660E">
              <w:rPr>
                <w:rFonts w:ascii="Arial" w:hAnsi="Arial" w:cs="Arial"/>
              </w:rPr>
              <w:t> </w:t>
            </w:r>
          </w:p>
        </w:tc>
        <w:tc>
          <w:tcPr>
            <w:tcW w:w="2021" w:type="dxa"/>
            <w:tcBorders>
              <w:top w:val="single" w:sz="4" w:space="0" w:color="auto"/>
              <w:left w:val="single" w:sz="12" w:space="0" w:color="auto"/>
              <w:bottom w:val="single" w:sz="12" w:space="0" w:color="auto"/>
              <w:right w:val="single" w:sz="12" w:space="0" w:color="auto"/>
            </w:tcBorders>
            <w:shd w:val="clear" w:color="auto" w:fill="auto"/>
            <w:noWrap/>
            <w:vAlign w:val="bottom"/>
          </w:tcPr>
          <w:p w:rsidR="009F321E" w:rsidRPr="001A660E" w:rsidRDefault="009F321E" w:rsidP="00081813">
            <w:pPr>
              <w:rPr>
                <w:rFonts w:ascii="Arial" w:hAnsi="Arial" w:cs="Arial"/>
              </w:rPr>
            </w:pPr>
            <w:r w:rsidRPr="001A660E">
              <w:rPr>
                <w:rFonts w:ascii="Arial" w:hAnsi="Arial" w:cs="Arial"/>
              </w:rPr>
              <w:t> </w:t>
            </w:r>
          </w:p>
        </w:tc>
      </w:tr>
      <w:tr w:rsidR="009F321E" w:rsidTr="005F2D3A">
        <w:trPr>
          <w:trHeight w:val="278"/>
        </w:trPr>
        <w:tc>
          <w:tcPr>
            <w:tcW w:w="9357" w:type="dxa"/>
            <w:gridSpan w:val="3"/>
            <w:tcBorders>
              <w:top w:val="single" w:sz="4" w:space="0" w:color="auto"/>
              <w:left w:val="single" w:sz="12" w:space="0" w:color="auto"/>
              <w:bottom w:val="single" w:sz="12" w:space="0" w:color="auto"/>
              <w:right w:val="single" w:sz="12" w:space="0" w:color="auto"/>
            </w:tcBorders>
            <w:shd w:val="clear" w:color="auto" w:fill="auto"/>
            <w:noWrap/>
            <w:vAlign w:val="bottom"/>
          </w:tcPr>
          <w:p w:rsidR="009F321E" w:rsidRPr="00941FC2" w:rsidRDefault="009F321E" w:rsidP="009F321E">
            <w:pPr>
              <w:numPr>
                <w:ilvl w:val="0"/>
                <w:numId w:val="18"/>
              </w:numPr>
              <w:spacing w:after="0" w:line="240" w:lineRule="auto"/>
              <w:rPr>
                <w:rFonts w:ascii="Arial" w:hAnsi="Arial" w:cs="Arial"/>
              </w:rPr>
            </w:pPr>
            <w:r>
              <w:rPr>
                <w:rFonts w:ascii="Arial" w:hAnsi="Arial" w:cs="Arial"/>
              </w:rPr>
              <w:t>Solo se pagará IAE si es una Persona Jurídica con Ventas superiores a 1.000.000 €.</w:t>
            </w:r>
          </w:p>
        </w:tc>
      </w:tr>
    </w:tbl>
    <w:p w:rsidR="00081813" w:rsidRDefault="00081813" w:rsidP="009F321E">
      <w:pPr>
        <w:rPr>
          <w:rFonts w:ascii="Arial" w:hAnsi="Arial" w:cs="Arial"/>
          <w:b/>
          <w:sz w:val="24"/>
          <w:szCs w:val="24"/>
          <w:lang w:val="es-ES_tradnl"/>
        </w:rPr>
      </w:pPr>
    </w:p>
    <w:p w:rsidR="009F321E" w:rsidRPr="001D7A82" w:rsidRDefault="00081813" w:rsidP="009F321E">
      <w:pPr>
        <w:rPr>
          <w:rFonts w:ascii="Arial" w:hAnsi="Arial" w:cs="Arial"/>
          <w:lang w:val="es-ES_tradnl"/>
        </w:rPr>
      </w:pPr>
      <w:proofErr w:type="gramStart"/>
      <w:r w:rsidRPr="001D7A82">
        <w:rPr>
          <w:rFonts w:ascii="Arial" w:hAnsi="Arial" w:cs="Arial"/>
          <w:b/>
          <w:lang w:val="es-ES_tradnl"/>
        </w:rPr>
        <w:t>P</w:t>
      </w:r>
      <w:r w:rsidR="009F321E" w:rsidRPr="001D7A82">
        <w:rPr>
          <w:rFonts w:ascii="Arial" w:hAnsi="Arial" w:cs="Arial"/>
          <w:b/>
          <w:lang w:val="es-ES_tradnl"/>
        </w:rPr>
        <w:t>ASO</w:t>
      </w:r>
      <w:proofErr w:type="gramEnd"/>
      <w:r w:rsidR="009F321E" w:rsidRPr="001D7A82">
        <w:rPr>
          <w:rFonts w:ascii="Arial" w:hAnsi="Arial" w:cs="Arial"/>
          <w:b/>
          <w:lang w:val="es-ES_tradnl"/>
        </w:rPr>
        <w:t xml:space="preserve"> 2: PRESUPUESTO DE INVERSIÓN</w:t>
      </w:r>
    </w:p>
    <w:p w:rsidR="009F321E" w:rsidRPr="001D7A82" w:rsidRDefault="009F321E" w:rsidP="009F321E">
      <w:pPr>
        <w:rPr>
          <w:rFonts w:ascii="Arial" w:hAnsi="Arial" w:cs="Arial"/>
          <w:lang w:val="es-ES_tradnl"/>
        </w:rPr>
      </w:pPr>
    </w:p>
    <w:p w:rsidR="009F321E" w:rsidRPr="00455FFD" w:rsidRDefault="009F321E" w:rsidP="009F321E">
      <w:pPr>
        <w:jc w:val="both"/>
        <w:rPr>
          <w:rFonts w:ascii="Arial" w:hAnsi="Arial" w:cs="Arial"/>
          <w:lang w:val="es-ES_tradnl"/>
        </w:rPr>
      </w:pPr>
      <w:r w:rsidRPr="001D7A82">
        <w:rPr>
          <w:rFonts w:ascii="Arial" w:hAnsi="Arial" w:cs="Arial"/>
          <w:lang w:val="es-ES_tradnl"/>
        </w:rPr>
        <w:t>Toda actividad económica necesita contar con una serie de bienes y derechos para su desarrollo. Este conjunto de bienes y derechos con los que la empresa cuenta es lo que en</w:t>
      </w:r>
      <w:r w:rsidRPr="00455FFD">
        <w:rPr>
          <w:rFonts w:ascii="Arial" w:hAnsi="Arial" w:cs="Arial"/>
          <w:lang w:val="es-ES_tradnl"/>
        </w:rPr>
        <w:t xml:space="preserve"> finanzas se denomina Activo de la empresa. El activo puede ser de dos tipos. </w:t>
      </w:r>
    </w:p>
    <w:p w:rsidR="009F321E" w:rsidRPr="00455FFD" w:rsidRDefault="009F321E" w:rsidP="009F321E">
      <w:pPr>
        <w:ind w:left="708"/>
        <w:jc w:val="both"/>
        <w:rPr>
          <w:rFonts w:ascii="Arial" w:hAnsi="Arial" w:cs="Arial"/>
          <w:lang w:val="es-ES_tradnl"/>
        </w:rPr>
      </w:pPr>
      <w:r w:rsidRPr="00455FFD">
        <w:rPr>
          <w:rFonts w:ascii="Arial" w:hAnsi="Arial" w:cs="Arial"/>
          <w:lang w:val="es-ES_tradnl"/>
        </w:rPr>
        <w:t>- Activo Fijo o no corriente.</w:t>
      </w:r>
    </w:p>
    <w:p w:rsidR="009F321E" w:rsidRPr="00455FFD" w:rsidRDefault="009F321E" w:rsidP="009F321E">
      <w:pPr>
        <w:ind w:left="708"/>
        <w:jc w:val="both"/>
        <w:rPr>
          <w:rFonts w:ascii="Arial" w:hAnsi="Arial" w:cs="Arial"/>
          <w:lang w:val="es-ES_tradnl"/>
        </w:rPr>
      </w:pPr>
      <w:r w:rsidRPr="00455FFD">
        <w:rPr>
          <w:rFonts w:ascii="Arial" w:hAnsi="Arial" w:cs="Arial"/>
          <w:lang w:val="es-ES_tradnl"/>
        </w:rPr>
        <w:t>- Activo Circulante o corriente.</w:t>
      </w:r>
    </w:p>
    <w:p w:rsidR="009F321E" w:rsidRDefault="009F321E" w:rsidP="009F321E">
      <w:pPr>
        <w:jc w:val="both"/>
        <w:rPr>
          <w:rFonts w:ascii="Arial" w:hAnsi="Arial" w:cs="Arial"/>
        </w:rPr>
      </w:pPr>
      <w:r w:rsidRPr="00455FFD">
        <w:rPr>
          <w:rFonts w:ascii="Arial" w:hAnsi="Arial" w:cs="Arial"/>
          <w:b/>
          <w:lang w:val="es-ES_tradnl"/>
        </w:rPr>
        <w:t>2.1 INVERSIÓN EN ACTIVO FIJO O NO CORRIENTE:</w:t>
      </w:r>
      <w:r w:rsidRPr="00455FFD">
        <w:rPr>
          <w:rStyle w:val="textonegrita1"/>
          <w:rFonts w:ascii="Arial" w:hAnsi="Arial" w:cs="Arial"/>
        </w:rPr>
        <w:t xml:space="preserve"> </w:t>
      </w:r>
      <w:r w:rsidRPr="00455FFD">
        <w:rPr>
          <w:rFonts w:ascii="Arial" w:hAnsi="Arial" w:cs="Arial"/>
        </w:rPr>
        <w:t>Recoge bienes con permanencia en la empresa, por término general, superior a un año. Estos bienes pueden ser:</w:t>
      </w:r>
    </w:p>
    <w:p w:rsidR="009F321E" w:rsidRDefault="009F321E" w:rsidP="009F321E">
      <w:pPr>
        <w:jc w:val="both"/>
        <w:rPr>
          <w:rFonts w:ascii="Arial" w:hAnsi="Arial" w:cs="Arial"/>
          <w:sz w:val="24"/>
          <w:szCs w:val="24"/>
          <w:lang w:val="es-ES_tradnl"/>
        </w:rPr>
      </w:pPr>
    </w:p>
    <w:tbl>
      <w:tblPr>
        <w:tblpPr w:leftFromText="141" w:rightFromText="141" w:vertAnchor="text" w:horzAnchor="margin" w:tblpXSpec="center" w:tblpY="-56"/>
        <w:tblW w:w="7902" w:type="dxa"/>
        <w:tblCellMar>
          <w:left w:w="70" w:type="dxa"/>
          <w:right w:w="70" w:type="dxa"/>
        </w:tblCellMar>
        <w:tblLook w:val="0000"/>
      </w:tblPr>
      <w:tblGrid>
        <w:gridCol w:w="4399"/>
        <w:gridCol w:w="1723"/>
        <w:gridCol w:w="1780"/>
      </w:tblGrid>
      <w:tr w:rsidR="009F321E" w:rsidRPr="0057282F" w:rsidTr="00081813">
        <w:trPr>
          <w:trHeight w:val="282"/>
        </w:trPr>
        <w:tc>
          <w:tcPr>
            <w:tcW w:w="7902" w:type="dxa"/>
            <w:gridSpan w:val="3"/>
            <w:tcBorders>
              <w:top w:val="single" w:sz="12" w:space="0" w:color="auto"/>
              <w:left w:val="single" w:sz="12" w:space="0" w:color="auto"/>
              <w:bottom w:val="single" w:sz="8" w:space="0" w:color="auto"/>
              <w:right w:val="single" w:sz="12" w:space="0" w:color="auto"/>
            </w:tcBorders>
            <w:shd w:val="clear" w:color="auto" w:fill="auto"/>
            <w:noWrap/>
            <w:vAlign w:val="center"/>
          </w:tcPr>
          <w:p w:rsidR="009F321E" w:rsidRPr="0057282F" w:rsidRDefault="009F321E" w:rsidP="00081813">
            <w:pPr>
              <w:jc w:val="center"/>
              <w:rPr>
                <w:rFonts w:ascii="Arial" w:hAnsi="Arial" w:cs="Arial"/>
                <w:b/>
                <w:bCs/>
              </w:rPr>
            </w:pPr>
            <w:r w:rsidRPr="0057282F">
              <w:rPr>
                <w:rFonts w:ascii="Arial" w:hAnsi="Arial" w:cs="Arial"/>
                <w:b/>
                <w:bCs/>
              </w:rPr>
              <w:t>TABLA TIPO ELEMENTO INVERSIÓN</w:t>
            </w:r>
            <w:r>
              <w:rPr>
                <w:rFonts w:ascii="Arial" w:hAnsi="Arial" w:cs="Arial"/>
                <w:b/>
                <w:bCs/>
              </w:rPr>
              <w:t xml:space="preserve"> EN ACTIVO FIJO O NO CORRIENTE</w:t>
            </w:r>
          </w:p>
        </w:tc>
      </w:tr>
      <w:tr w:rsidR="009F321E" w:rsidRPr="0057282F" w:rsidTr="00081813">
        <w:trPr>
          <w:trHeight w:val="266"/>
        </w:trPr>
        <w:tc>
          <w:tcPr>
            <w:tcW w:w="4399" w:type="dxa"/>
            <w:vMerge w:val="restart"/>
            <w:tcBorders>
              <w:top w:val="single" w:sz="12" w:space="0" w:color="auto"/>
              <w:left w:val="single" w:sz="12" w:space="0" w:color="auto"/>
              <w:bottom w:val="single" w:sz="8" w:space="0" w:color="000000"/>
              <w:right w:val="single" w:sz="12" w:space="0" w:color="auto"/>
            </w:tcBorders>
            <w:shd w:val="clear" w:color="auto" w:fill="auto"/>
            <w:noWrap/>
            <w:vAlign w:val="center"/>
          </w:tcPr>
          <w:p w:rsidR="009F321E" w:rsidRPr="0057282F" w:rsidRDefault="009F321E" w:rsidP="00081813">
            <w:pPr>
              <w:jc w:val="center"/>
              <w:rPr>
                <w:rFonts w:ascii="Arial" w:hAnsi="Arial" w:cs="Arial"/>
                <w:b/>
                <w:bCs/>
              </w:rPr>
            </w:pPr>
            <w:r w:rsidRPr="0057282F">
              <w:rPr>
                <w:rFonts w:ascii="Arial" w:hAnsi="Arial" w:cs="Arial"/>
                <w:b/>
                <w:bCs/>
              </w:rPr>
              <w:t>Tipo de Elemento</w:t>
            </w:r>
          </w:p>
        </w:tc>
        <w:tc>
          <w:tcPr>
            <w:tcW w:w="3503"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rsidR="009F321E" w:rsidRPr="0057282F" w:rsidRDefault="009F321E" w:rsidP="00081813">
            <w:pPr>
              <w:jc w:val="center"/>
              <w:rPr>
                <w:rFonts w:ascii="Arial" w:hAnsi="Arial" w:cs="Arial"/>
                <w:b/>
                <w:bCs/>
              </w:rPr>
            </w:pPr>
            <w:r w:rsidRPr="0057282F">
              <w:rPr>
                <w:rFonts w:ascii="Arial" w:hAnsi="Arial" w:cs="Arial"/>
                <w:b/>
                <w:bCs/>
              </w:rPr>
              <w:t>Años de amortización</w:t>
            </w:r>
          </w:p>
        </w:tc>
      </w:tr>
      <w:tr w:rsidR="009F321E" w:rsidRPr="0057282F" w:rsidTr="00081813">
        <w:trPr>
          <w:trHeight w:val="282"/>
        </w:trPr>
        <w:tc>
          <w:tcPr>
            <w:tcW w:w="4399" w:type="dxa"/>
            <w:vMerge/>
            <w:tcBorders>
              <w:top w:val="nil"/>
              <w:left w:val="single" w:sz="12" w:space="0" w:color="auto"/>
              <w:bottom w:val="single" w:sz="8" w:space="0" w:color="000000"/>
              <w:right w:val="single" w:sz="12" w:space="0" w:color="auto"/>
            </w:tcBorders>
            <w:shd w:val="clear" w:color="auto" w:fill="auto"/>
            <w:vAlign w:val="center"/>
          </w:tcPr>
          <w:p w:rsidR="009F321E" w:rsidRPr="0057282F" w:rsidRDefault="009F321E" w:rsidP="00081813">
            <w:pPr>
              <w:jc w:val="center"/>
              <w:rPr>
                <w:rFonts w:ascii="Arial" w:hAnsi="Arial" w:cs="Arial"/>
                <w:b/>
                <w:bCs/>
              </w:rPr>
            </w:pPr>
          </w:p>
        </w:tc>
        <w:tc>
          <w:tcPr>
            <w:tcW w:w="1723" w:type="dxa"/>
            <w:tcBorders>
              <w:top w:val="single" w:sz="12" w:space="0" w:color="auto"/>
              <w:left w:val="single" w:sz="12" w:space="0" w:color="auto"/>
              <w:bottom w:val="single" w:sz="8" w:space="0" w:color="auto"/>
              <w:right w:val="single" w:sz="4" w:space="0" w:color="auto"/>
            </w:tcBorders>
            <w:shd w:val="clear" w:color="auto" w:fill="auto"/>
            <w:noWrap/>
            <w:vAlign w:val="center"/>
          </w:tcPr>
          <w:p w:rsidR="009F321E" w:rsidRPr="0057282F" w:rsidRDefault="009F321E" w:rsidP="00081813">
            <w:pPr>
              <w:jc w:val="center"/>
              <w:rPr>
                <w:rFonts w:ascii="Arial" w:hAnsi="Arial" w:cs="Arial"/>
                <w:b/>
                <w:bCs/>
              </w:rPr>
            </w:pPr>
            <w:r w:rsidRPr="0057282F">
              <w:rPr>
                <w:rFonts w:ascii="Arial" w:hAnsi="Arial" w:cs="Arial"/>
                <w:b/>
                <w:bCs/>
              </w:rPr>
              <w:t>Años mínimos</w:t>
            </w:r>
          </w:p>
        </w:tc>
        <w:tc>
          <w:tcPr>
            <w:tcW w:w="1780" w:type="dxa"/>
            <w:tcBorders>
              <w:top w:val="single" w:sz="12" w:space="0" w:color="auto"/>
              <w:left w:val="nil"/>
              <w:bottom w:val="single" w:sz="8" w:space="0" w:color="auto"/>
              <w:right w:val="single" w:sz="12" w:space="0" w:color="auto"/>
            </w:tcBorders>
            <w:shd w:val="clear" w:color="auto" w:fill="auto"/>
            <w:noWrap/>
            <w:vAlign w:val="center"/>
          </w:tcPr>
          <w:p w:rsidR="009F321E" w:rsidRPr="0057282F" w:rsidRDefault="009F321E" w:rsidP="00081813">
            <w:pPr>
              <w:jc w:val="center"/>
              <w:rPr>
                <w:rFonts w:ascii="Arial" w:hAnsi="Arial" w:cs="Arial"/>
                <w:b/>
                <w:bCs/>
              </w:rPr>
            </w:pPr>
            <w:r w:rsidRPr="0057282F">
              <w:rPr>
                <w:rFonts w:ascii="Arial" w:hAnsi="Arial" w:cs="Arial"/>
                <w:b/>
                <w:bCs/>
              </w:rPr>
              <w:t>Años máximos</w:t>
            </w:r>
          </w:p>
        </w:tc>
      </w:tr>
      <w:tr w:rsidR="009F321E" w:rsidRPr="0057282F" w:rsidTr="00081813">
        <w:trPr>
          <w:trHeight w:val="266"/>
        </w:trPr>
        <w:tc>
          <w:tcPr>
            <w:tcW w:w="4399" w:type="dxa"/>
            <w:tcBorders>
              <w:top w:val="single" w:sz="12" w:space="0" w:color="auto"/>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sidRPr="0057282F">
              <w:rPr>
                <w:rFonts w:ascii="Arial" w:hAnsi="Arial" w:cs="Arial"/>
              </w:rPr>
              <w:t>Aplicaciones Informáticas</w:t>
            </w:r>
          </w:p>
        </w:tc>
        <w:tc>
          <w:tcPr>
            <w:tcW w:w="1723"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9F321E" w:rsidRPr="0057282F" w:rsidRDefault="009F321E" w:rsidP="00081813">
            <w:pPr>
              <w:jc w:val="center"/>
              <w:rPr>
                <w:rFonts w:ascii="Arial" w:hAnsi="Arial" w:cs="Arial"/>
              </w:rPr>
            </w:pPr>
            <w:r>
              <w:rPr>
                <w:rFonts w:ascii="Arial" w:hAnsi="Arial" w:cs="Arial"/>
              </w:rPr>
              <w:t>5</w:t>
            </w:r>
            <w:r w:rsidRPr="0057282F">
              <w:rPr>
                <w:rFonts w:ascii="Arial" w:hAnsi="Arial" w:cs="Arial"/>
              </w:rPr>
              <w:t xml:space="preserve"> Años</w:t>
            </w:r>
          </w:p>
        </w:tc>
        <w:tc>
          <w:tcPr>
            <w:tcW w:w="1780" w:type="dxa"/>
            <w:tcBorders>
              <w:top w:val="single" w:sz="12" w:space="0" w:color="auto"/>
              <w:left w:val="nil"/>
              <w:bottom w:val="single" w:sz="4"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6 Años</w:t>
            </w:r>
          </w:p>
        </w:tc>
      </w:tr>
      <w:tr w:rsidR="009F321E" w:rsidRPr="0057282F" w:rsidTr="00081813">
        <w:trPr>
          <w:trHeight w:val="266"/>
        </w:trPr>
        <w:tc>
          <w:tcPr>
            <w:tcW w:w="4399" w:type="dxa"/>
            <w:tcBorders>
              <w:top w:val="nil"/>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sidRPr="0057282F">
              <w:rPr>
                <w:rFonts w:ascii="Arial" w:hAnsi="Arial" w:cs="Arial"/>
              </w:rPr>
              <w:t>Terrenos y Bienes Naturales</w:t>
            </w:r>
          </w:p>
        </w:tc>
        <w:tc>
          <w:tcPr>
            <w:tcW w:w="3503" w:type="dxa"/>
            <w:gridSpan w:val="2"/>
            <w:tcBorders>
              <w:top w:val="single" w:sz="4" w:space="0" w:color="auto"/>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no se amortiza</w:t>
            </w:r>
          </w:p>
        </w:tc>
      </w:tr>
      <w:tr w:rsidR="009F321E" w:rsidRPr="0057282F" w:rsidTr="00081813">
        <w:trPr>
          <w:trHeight w:val="266"/>
        </w:trPr>
        <w:tc>
          <w:tcPr>
            <w:tcW w:w="4399" w:type="dxa"/>
            <w:tcBorders>
              <w:top w:val="nil"/>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sidRPr="0057282F">
              <w:rPr>
                <w:rFonts w:ascii="Arial" w:hAnsi="Arial" w:cs="Arial"/>
              </w:rPr>
              <w:t>Construcciones</w:t>
            </w:r>
          </w:p>
        </w:tc>
        <w:tc>
          <w:tcPr>
            <w:tcW w:w="1723" w:type="dxa"/>
            <w:tcBorders>
              <w:top w:val="nil"/>
              <w:left w:val="single" w:sz="12" w:space="0" w:color="auto"/>
              <w:bottom w:val="single" w:sz="4" w:space="0" w:color="auto"/>
              <w:right w:val="single" w:sz="4"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33 Años</w:t>
            </w:r>
          </w:p>
        </w:tc>
        <w:tc>
          <w:tcPr>
            <w:tcW w:w="1780" w:type="dxa"/>
            <w:tcBorders>
              <w:top w:val="nil"/>
              <w:left w:val="nil"/>
              <w:bottom w:val="single" w:sz="4"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100 Años</w:t>
            </w:r>
          </w:p>
        </w:tc>
      </w:tr>
      <w:tr w:rsidR="009F321E" w:rsidRPr="0057282F" w:rsidTr="00081813">
        <w:trPr>
          <w:trHeight w:val="266"/>
        </w:trPr>
        <w:tc>
          <w:tcPr>
            <w:tcW w:w="4399" w:type="dxa"/>
            <w:tcBorders>
              <w:top w:val="nil"/>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sidRPr="0057282F">
              <w:rPr>
                <w:rFonts w:ascii="Arial" w:hAnsi="Arial" w:cs="Arial"/>
              </w:rPr>
              <w:t>Instalaciones Técnicas</w:t>
            </w:r>
          </w:p>
        </w:tc>
        <w:tc>
          <w:tcPr>
            <w:tcW w:w="1723" w:type="dxa"/>
            <w:tcBorders>
              <w:top w:val="nil"/>
              <w:left w:val="single" w:sz="12" w:space="0" w:color="auto"/>
              <w:bottom w:val="single" w:sz="4" w:space="0" w:color="auto"/>
              <w:right w:val="single" w:sz="4"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12 Años</w:t>
            </w:r>
          </w:p>
        </w:tc>
        <w:tc>
          <w:tcPr>
            <w:tcW w:w="1780" w:type="dxa"/>
            <w:tcBorders>
              <w:top w:val="nil"/>
              <w:left w:val="nil"/>
              <w:bottom w:val="single" w:sz="4"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50 Años</w:t>
            </w:r>
          </w:p>
        </w:tc>
      </w:tr>
      <w:tr w:rsidR="009F321E" w:rsidRPr="0057282F" w:rsidTr="00081813">
        <w:trPr>
          <w:trHeight w:val="266"/>
        </w:trPr>
        <w:tc>
          <w:tcPr>
            <w:tcW w:w="4399" w:type="dxa"/>
            <w:tcBorders>
              <w:top w:val="nil"/>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sidRPr="0057282F">
              <w:rPr>
                <w:rFonts w:ascii="Arial" w:hAnsi="Arial" w:cs="Arial"/>
              </w:rPr>
              <w:t>Maquinaria</w:t>
            </w:r>
            <w:r>
              <w:rPr>
                <w:rFonts w:ascii="Arial" w:hAnsi="Arial" w:cs="Arial"/>
              </w:rPr>
              <w:t xml:space="preserve">: </w:t>
            </w:r>
          </w:p>
        </w:tc>
        <w:tc>
          <w:tcPr>
            <w:tcW w:w="1723" w:type="dxa"/>
            <w:tcBorders>
              <w:top w:val="nil"/>
              <w:left w:val="single" w:sz="12" w:space="0" w:color="auto"/>
              <w:bottom w:val="single" w:sz="4" w:space="0" w:color="auto"/>
              <w:right w:val="single" w:sz="4"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8 Años</w:t>
            </w:r>
          </w:p>
        </w:tc>
        <w:tc>
          <w:tcPr>
            <w:tcW w:w="1780" w:type="dxa"/>
            <w:tcBorders>
              <w:top w:val="nil"/>
              <w:left w:val="nil"/>
              <w:bottom w:val="single" w:sz="4"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18 Años</w:t>
            </w:r>
          </w:p>
        </w:tc>
      </w:tr>
      <w:tr w:rsidR="009F321E" w:rsidRPr="0057282F" w:rsidTr="00081813">
        <w:trPr>
          <w:trHeight w:val="266"/>
        </w:trPr>
        <w:tc>
          <w:tcPr>
            <w:tcW w:w="4399" w:type="dxa"/>
            <w:tcBorders>
              <w:top w:val="nil"/>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Pr>
                <w:rFonts w:ascii="Arial" w:hAnsi="Arial" w:cs="Arial"/>
              </w:rPr>
              <w:t>Utillaje</w:t>
            </w:r>
          </w:p>
        </w:tc>
        <w:tc>
          <w:tcPr>
            <w:tcW w:w="1723" w:type="dxa"/>
            <w:tcBorders>
              <w:top w:val="nil"/>
              <w:left w:val="single" w:sz="12" w:space="0" w:color="auto"/>
              <w:bottom w:val="single" w:sz="4" w:space="0" w:color="auto"/>
              <w:right w:val="single" w:sz="4" w:space="0" w:color="auto"/>
            </w:tcBorders>
            <w:shd w:val="clear" w:color="auto" w:fill="auto"/>
            <w:noWrap/>
            <w:vAlign w:val="bottom"/>
          </w:tcPr>
          <w:p w:rsidR="009F321E" w:rsidRPr="0057282F" w:rsidRDefault="009F321E" w:rsidP="00081813">
            <w:pPr>
              <w:jc w:val="center"/>
              <w:rPr>
                <w:rFonts w:ascii="Arial" w:hAnsi="Arial" w:cs="Arial"/>
              </w:rPr>
            </w:pPr>
            <w:r>
              <w:rPr>
                <w:rFonts w:ascii="Arial" w:hAnsi="Arial" w:cs="Arial"/>
              </w:rPr>
              <w:t>5</w:t>
            </w:r>
            <w:r w:rsidRPr="0057282F">
              <w:rPr>
                <w:rFonts w:ascii="Arial" w:hAnsi="Arial" w:cs="Arial"/>
              </w:rPr>
              <w:t xml:space="preserve"> Años</w:t>
            </w:r>
          </w:p>
        </w:tc>
        <w:tc>
          <w:tcPr>
            <w:tcW w:w="1780" w:type="dxa"/>
            <w:tcBorders>
              <w:top w:val="nil"/>
              <w:left w:val="nil"/>
              <w:bottom w:val="single" w:sz="4"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8 Años</w:t>
            </w:r>
          </w:p>
        </w:tc>
      </w:tr>
      <w:tr w:rsidR="009F321E" w:rsidRPr="0057282F" w:rsidTr="00081813">
        <w:trPr>
          <w:trHeight w:val="266"/>
        </w:trPr>
        <w:tc>
          <w:tcPr>
            <w:tcW w:w="4399" w:type="dxa"/>
            <w:tcBorders>
              <w:top w:val="nil"/>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sidRPr="0057282F">
              <w:rPr>
                <w:rFonts w:ascii="Arial" w:hAnsi="Arial" w:cs="Arial"/>
              </w:rPr>
              <w:t>Otras Instal</w:t>
            </w:r>
            <w:r>
              <w:rPr>
                <w:rFonts w:ascii="Arial" w:hAnsi="Arial" w:cs="Arial"/>
              </w:rPr>
              <w:t>a</w:t>
            </w:r>
            <w:r w:rsidRPr="0057282F">
              <w:rPr>
                <w:rFonts w:ascii="Arial" w:hAnsi="Arial" w:cs="Arial"/>
              </w:rPr>
              <w:t>ciones</w:t>
            </w:r>
          </w:p>
        </w:tc>
        <w:tc>
          <w:tcPr>
            <w:tcW w:w="1723" w:type="dxa"/>
            <w:tcBorders>
              <w:top w:val="nil"/>
              <w:left w:val="single" w:sz="12" w:space="0" w:color="auto"/>
              <w:bottom w:val="single" w:sz="4" w:space="0" w:color="auto"/>
              <w:right w:val="single" w:sz="4"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12 Años</w:t>
            </w:r>
          </w:p>
        </w:tc>
        <w:tc>
          <w:tcPr>
            <w:tcW w:w="1780" w:type="dxa"/>
            <w:tcBorders>
              <w:top w:val="nil"/>
              <w:left w:val="nil"/>
              <w:bottom w:val="single" w:sz="4"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50 Años</w:t>
            </w:r>
          </w:p>
        </w:tc>
      </w:tr>
      <w:tr w:rsidR="009F321E" w:rsidRPr="0057282F" w:rsidTr="00081813">
        <w:trPr>
          <w:trHeight w:val="266"/>
        </w:trPr>
        <w:tc>
          <w:tcPr>
            <w:tcW w:w="4399" w:type="dxa"/>
            <w:tcBorders>
              <w:top w:val="nil"/>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sidRPr="0057282F">
              <w:rPr>
                <w:rFonts w:ascii="Arial" w:hAnsi="Arial" w:cs="Arial"/>
              </w:rPr>
              <w:t>Mobiliario y Enseres</w:t>
            </w:r>
          </w:p>
        </w:tc>
        <w:tc>
          <w:tcPr>
            <w:tcW w:w="1723" w:type="dxa"/>
            <w:tcBorders>
              <w:top w:val="nil"/>
              <w:left w:val="single" w:sz="12" w:space="0" w:color="auto"/>
              <w:bottom w:val="single" w:sz="4" w:space="0" w:color="auto"/>
              <w:right w:val="single" w:sz="4"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10 Años</w:t>
            </w:r>
          </w:p>
        </w:tc>
        <w:tc>
          <w:tcPr>
            <w:tcW w:w="1780" w:type="dxa"/>
            <w:tcBorders>
              <w:top w:val="nil"/>
              <w:left w:val="nil"/>
              <w:bottom w:val="single" w:sz="4"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20 Años</w:t>
            </w:r>
          </w:p>
        </w:tc>
      </w:tr>
      <w:tr w:rsidR="009F321E" w:rsidRPr="0057282F" w:rsidTr="00081813">
        <w:trPr>
          <w:trHeight w:val="266"/>
        </w:trPr>
        <w:tc>
          <w:tcPr>
            <w:tcW w:w="4399" w:type="dxa"/>
            <w:tcBorders>
              <w:top w:val="nil"/>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sidRPr="0057282F">
              <w:rPr>
                <w:rFonts w:ascii="Arial" w:hAnsi="Arial" w:cs="Arial"/>
              </w:rPr>
              <w:t>Equipos para el proceso de Información</w:t>
            </w:r>
          </w:p>
        </w:tc>
        <w:tc>
          <w:tcPr>
            <w:tcW w:w="1723" w:type="dxa"/>
            <w:tcBorders>
              <w:top w:val="nil"/>
              <w:left w:val="single" w:sz="12" w:space="0" w:color="auto"/>
              <w:bottom w:val="single" w:sz="4" w:space="0" w:color="auto"/>
              <w:right w:val="single" w:sz="4" w:space="0" w:color="auto"/>
            </w:tcBorders>
            <w:shd w:val="clear" w:color="auto" w:fill="auto"/>
            <w:noWrap/>
            <w:vAlign w:val="bottom"/>
          </w:tcPr>
          <w:p w:rsidR="009F321E" w:rsidRPr="0057282F" w:rsidRDefault="009F321E" w:rsidP="00081813">
            <w:pPr>
              <w:jc w:val="center"/>
              <w:rPr>
                <w:rFonts w:ascii="Arial" w:hAnsi="Arial" w:cs="Arial"/>
              </w:rPr>
            </w:pPr>
            <w:r>
              <w:rPr>
                <w:rFonts w:ascii="Arial" w:hAnsi="Arial" w:cs="Arial"/>
              </w:rPr>
              <w:t>5</w:t>
            </w:r>
            <w:r w:rsidRPr="0057282F">
              <w:rPr>
                <w:rFonts w:ascii="Arial" w:hAnsi="Arial" w:cs="Arial"/>
              </w:rPr>
              <w:t xml:space="preserve"> Años</w:t>
            </w:r>
          </w:p>
        </w:tc>
        <w:tc>
          <w:tcPr>
            <w:tcW w:w="1780" w:type="dxa"/>
            <w:tcBorders>
              <w:top w:val="nil"/>
              <w:left w:val="nil"/>
              <w:bottom w:val="single" w:sz="4"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8 Años</w:t>
            </w:r>
          </w:p>
        </w:tc>
      </w:tr>
      <w:tr w:rsidR="009F321E" w:rsidRPr="0057282F" w:rsidTr="00081813">
        <w:trPr>
          <w:trHeight w:val="266"/>
        </w:trPr>
        <w:tc>
          <w:tcPr>
            <w:tcW w:w="4399" w:type="dxa"/>
            <w:tcBorders>
              <w:top w:val="nil"/>
              <w:left w:val="single" w:sz="12" w:space="0" w:color="auto"/>
              <w:bottom w:val="single" w:sz="4"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sidRPr="0057282F">
              <w:rPr>
                <w:rFonts w:ascii="Arial" w:hAnsi="Arial" w:cs="Arial"/>
              </w:rPr>
              <w:t>Elementos de transporte</w:t>
            </w:r>
          </w:p>
        </w:tc>
        <w:tc>
          <w:tcPr>
            <w:tcW w:w="1723" w:type="dxa"/>
            <w:tcBorders>
              <w:top w:val="nil"/>
              <w:left w:val="single" w:sz="12" w:space="0" w:color="auto"/>
              <w:bottom w:val="single" w:sz="4" w:space="0" w:color="auto"/>
              <w:right w:val="single" w:sz="4"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15 Años</w:t>
            </w:r>
          </w:p>
        </w:tc>
        <w:tc>
          <w:tcPr>
            <w:tcW w:w="1780" w:type="dxa"/>
            <w:tcBorders>
              <w:top w:val="nil"/>
              <w:left w:val="nil"/>
              <w:bottom w:val="single" w:sz="4"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30 Años</w:t>
            </w:r>
          </w:p>
        </w:tc>
      </w:tr>
      <w:tr w:rsidR="009F321E" w:rsidRPr="0057282F" w:rsidTr="00081813">
        <w:trPr>
          <w:trHeight w:val="282"/>
        </w:trPr>
        <w:tc>
          <w:tcPr>
            <w:tcW w:w="4399" w:type="dxa"/>
            <w:tcBorders>
              <w:top w:val="nil"/>
              <w:left w:val="single" w:sz="12" w:space="0" w:color="auto"/>
              <w:bottom w:val="single" w:sz="12" w:space="0" w:color="auto"/>
              <w:right w:val="single" w:sz="12" w:space="0" w:color="auto"/>
            </w:tcBorders>
            <w:shd w:val="clear" w:color="auto" w:fill="auto"/>
            <w:noWrap/>
            <w:vAlign w:val="bottom"/>
          </w:tcPr>
          <w:p w:rsidR="009F321E" w:rsidRPr="0057282F" w:rsidRDefault="009F321E" w:rsidP="00081813">
            <w:pPr>
              <w:rPr>
                <w:rFonts w:ascii="Arial" w:hAnsi="Arial" w:cs="Arial"/>
              </w:rPr>
            </w:pPr>
            <w:r w:rsidRPr="0057282F">
              <w:rPr>
                <w:rFonts w:ascii="Arial" w:hAnsi="Arial" w:cs="Arial"/>
              </w:rPr>
              <w:t>Otro Inmovilizado Material</w:t>
            </w:r>
          </w:p>
        </w:tc>
        <w:tc>
          <w:tcPr>
            <w:tcW w:w="1723" w:type="dxa"/>
            <w:tcBorders>
              <w:top w:val="nil"/>
              <w:left w:val="single" w:sz="12" w:space="0" w:color="auto"/>
              <w:bottom w:val="single" w:sz="12" w:space="0" w:color="auto"/>
              <w:right w:val="single" w:sz="4"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10 Años</w:t>
            </w:r>
          </w:p>
        </w:tc>
        <w:tc>
          <w:tcPr>
            <w:tcW w:w="1780" w:type="dxa"/>
            <w:tcBorders>
              <w:top w:val="nil"/>
              <w:left w:val="nil"/>
              <w:bottom w:val="single" w:sz="12" w:space="0" w:color="auto"/>
              <w:right w:val="single" w:sz="12" w:space="0" w:color="auto"/>
            </w:tcBorders>
            <w:shd w:val="clear" w:color="auto" w:fill="auto"/>
            <w:noWrap/>
            <w:vAlign w:val="bottom"/>
          </w:tcPr>
          <w:p w:rsidR="009F321E" w:rsidRPr="0057282F" w:rsidRDefault="009F321E" w:rsidP="00081813">
            <w:pPr>
              <w:jc w:val="center"/>
              <w:rPr>
                <w:rFonts w:ascii="Arial" w:hAnsi="Arial" w:cs="Arial"/>
              </w:rPr>
            </w:pPr>
            <w:r w:rsidRPr="0057282F">
              <w:rPr>
                <w:rFonts w:ascii="Arial" w:hAnsi="Arial" w:cs="Arial"/>
              </w:rPr>
              <w:t>20 Años</w:t>
            </w:r>
          </w:p>
        </w:tc>
      </w:tr>
    </w:tbl>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1D7A82" w:rsidRDefault="001D7A82" w:rsidP="009F321E">
      <w:pPr>
        <w:jc w:val="both"/>
        <w:rPr>
          <w:rFonts w:ascii="Arial" w:hAnsi="Arial" w:cs="Arial"/>
          <w:lang w:val="es-ES_tradnl"/>
        </w:rPr>
      </w:pPr>
    </w:p>
    <w:p w:rsidR="005F2D3A" w:rsidRDefault="001D7A82" w:rsidP="009F321E">
      <w:pPr>
        <w:jc w:val="both"/>
        <w:rPr>
          <w:rFonts w:ascii="Arial" w:hAnsi="Arial" w:cs="Arial"/>
          <w:lang w:val="es-ES_tradnl"/>
        </w:rPr>
      </w:pPr>
      <w:r>
        <w:rPr>
          <w:rFonts w:ascii="Arial" w:hAnsi="Arial" w:cs="Arial"/>
          <w:lang w:val="es-ES_tradnl"/>
        </w:rPr>
        <w:lastRenderedPageBreak/>
        <w:t xml:space="preserve">En la </w:t>
      </w:r>
      <w:r w:rsidR="009F321E" w:rsidRPr="00455FFD">
        <w:rPr>
          <w:rFonts w:ascii="Arial" w:hAnsi="Arial" w:cs="Arial"/>
          <w:lang w:val="es-ES_tradnl"/>
        </w:rPr>
        <w:t>siguiente tabla se puede hacer un inventario de la inversión necesario en activo fijo.</w:t>
      </w:r>
    </w:p>
    <w:p w:rsidR="005B44E9" w:rsidRDefault="005B44E9" w:rsidP="009F321E">
      <w:pPr>
        <w:jc w:val="both"/>
        <w:rPr>
          <w:rFonts w:ascii="Arial" w:hAnsi="Arial" w:cs="Arial"/>
          <w:lang w:val="es-ES_tradnl"/>
        </w:rPr>
      </w:pPr>
    </w:p>
    <w:tbl>
      <w:tblPr>
        <w:tblpPr w:leftFromText="141" w:rightFromText="141" w:vertAnchor="text" w:horzAnchor="margin" w:tblpY="89"/>
        <w:tblW w:w="8922" w:type="dxa"/>
        <w:tblCellMar>
          <w:left w:w="70" w:type="dxa"/>
          <w:right w:w="70" w:type="dxa"/>
        </w:tblCellMar>
        <w:tblLook w:val="04A0"/>
      </w:tblPr>
      <w:tblGrid>
        <w:gridCol w:w="765"/>
        <w:gridCol w:w="2581"/>
        <w:gridCol w:w="1072"/>
        <w:gridCol w:w="1636"/>
        <w:gridCol w:w="706"/>
        <w:gridCol w:w="2016"/>
        <w:gridCol w:w="146"/>
      </w:tblGrid>
      <w:tr w:rsidR="005F2D3A" w:rsidRPr="005F2D3A" w:rsidTr="00081813">
        <w:trPr>
          <w:gridAfter w:val="1"/>
          <w:wAfter w:w="146" w:type="dxa"/>
          <w:trHeight w:val="330"/>
        </w:trPr>
        <w:tc>
          <w:tcPr>
            <w:tcW w:w="8776" w:type="dxa"/>
            <w:gridSpan w:val="6"/>
            <w:tcBorders>
              <w:top w:val="single" w:sz="12" w:space="0" w:color="auto"/>
              <w:left w:val="single" w:sz="12" w:space="0" w:color="auto"/>
              <w:bottom w:val="single" w:sz="8" w:space="0" w:color="auto"/>
              <w:right w:val="single" w:sz="12" w:space="0" w:color="000000"/>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Inventario de Bienes de Inversión</w:t>
            </w:r>
          </w:p>
        </w:tc>
      </w:tr>
      <w:tr w:rsidR="005F2D3A" w:rsidRPr="005F2D3A" w:rsidTr="00081813">
        <w:trPr>
          <w:gridAfter w:val="1"/>
          <w:wAfter w:w="146" w:type="dxa"/>
          <w:trHeight w:val="450"/>
        </w:trPr>
        <w:tc>
          <w:tcPr>
            <w:tcW w:w="765" w:type="dxa"/>
            <w:vMerge w:val="restart"/>
            <w:tcBorders>
              <w:top w:val="nil"/>
              <w:left w:val="single" w:sz="12" w:space="0" w:color="auto"/>
              <w:bottom w:val="single" w:sz="8" w:space="0" w:color="000000"/>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b/>
                <w:bCs/>
                <w:color w:val="000000"/>
                <w:sz w:val="18"/>
                <w:szCs w:val="18"/>
                <w:lang w:eastAsia="es-ES"/>
              </w:rPr>
            </w:pPr>
            <w:r w:rsidRPr="005F2D3A">
              <w:rPr>
                <w:rFonts w:ascii="Arial" w:eastAsia="Times New Roman" w:hAnsi="Arial" w:cs="Arial"/>
                <w:b/>
                <w:bCs/>
                <w:color w:val="000000"/>
                <w:sz w:val="18"/>
                <w:szCs w:val="18"/>
                <w:lang w:eastAsia="es-ES"/>
              </w:rPr>
              <w:t>Nº</w:t>
            </w:r>
          </w:p>
        </w:tc>
        <w:tc>
          <w:tcPr>
            <w:tcW w:w="2581" w:type="dxa"/>
            <w:vMerge w:val="restart"/>
            <w:tcBorders>
              <w:top w:val="nil"/>
              <w:left w:val="single" w:sz="12" w:space="0" w:color="auto"/>
              <w:bottom w:val="single" w:sz="8" w:space="0" w:color="000000"/>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b/>
                <w:bCs/>
                <w:color w:val="000000"/>
                <w:sz w:val="18"/>
                <w:szCs w:val="18"/>
                <w:lang w:eastAsia="es-ES"/>
              </w:rPr>
            </w:pPr>
            <w:r w:rsidRPr="005F2D3A">
              <w:rPr>
                <w:rFonts w:ascii="Arial" w:eastAsia="Times New Roman" w:hAnsi="Arial" w:cs="Arial"/>
                <w:b/>
                <w:bCs/>
                <w:color w:val="000000"/>
                <w:sz w:val="18"/>
                <w:szCs w:val="18"/>
                <w:lang w:eastAsia="es-ES"/>
              </w:rPr>
              <w:t>Descripción del Bien de Inversión</w:t>
            </w:r>
          </w:p>
        </w:tc>
        <w:tc>
          <w:tcPr>
            <w:tcW w:w="1072" w:type="dxa"/>
            <w:vMerge w:val="restart"/>
            <w:tcBorders>
              <w:top w:val="nil"/>
              <w:left w:val="single" w:sz="12" w:space="0" w:color="auto"/>
              <w:bottom w:val="single" w:sz="8" w:space="0" w:color="000000"/>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b/>
                <w:bCs/>
                <w:color w:val="000000"/>
                <w:sz w:val="18"/>
                <w:szCs w:val="18"/>
                <w:lang w:eastAsia="es-ES"/>
              </w:rPr>
            </w:pPr>
            <w:r w:rsidRPr="005F2D3A">
              <w:rPr>
                <w:rFonts w:ascii="Arial" w:eastAsia="Times New Roman" w:hAnsi="Arial" w:cs="Arial"/>
                <w:b/>
                <w:bCs/>
                <w:color w:val="000000"/>
                <w:sz w:val="18"/>
                <w:szCs w:val="18"/>
                <w:lang w:eastAsia="es-ES"/>
              </w:rPr>
              <w:t>Cantidad</w:t>
            </w:r>
          </w:p>
        </w:tc>
        <w:tc>
          <w:tcPr>
            <w:tcW w:w="1636" w:type="dxa"/>
            <w:vMerge w:val="restart"/>
            <w:tcBorders>
              <w:top w:val="nil"/>
              <w:left w:val="single" w:sz="12" w:space="0" w:color="auto"/>
              <w:bottom w:val="single" w:sz="8" w:space="0" w:color="000000"/>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b/>
                <w:bCs/>
                <w:color w:val="000000"/>
                <w:sz w:val="18"/>
                <w:szCs w:val="18"/>
                <w:lang w:eastAsia="es-ES"/>
              </w:rPr>
            </w:pPr>
            <w:r w:rsidRPr="005F2D3A">
              <w:rPr>
                <w:rFonts w:ascii="Arial" w:eastAsia="Times New Roman" w:hAnsi="Arial" w:cs="Arial"/>
                <w:b/>
                <w:bCs/>
                <w:color w:val="000000"/>
                <w:sz w:val="18"/>
                <w:szCs w:val="18"/>
                <w:lang w:eastAsia="es-ES"/>
              </w:rPr>
              <w:t>PRECIO UNITARIO</w:t>
            </w:r>
            <w:r w:rsidRPr="005F2D3A">
              <w:rPr>
                <w:rFonts w:ascii="Arial" w:eastAsia="Times New Roman" w:hAnsi="Arial" w:cs="Arial"/>
                <w:b/>
                <w:bCs/>
                <w:color w:val="000000"/>
                <w:sz w:val="18"/>
                <w:szCs w:val="18"/>
                <w:lang w:eastAsia="es-ES"/>
              </w:rPr>
              <w:br/>
              <w:t>(BASE IMPONIBLE)</w:t>
            </w:r>
          </w:p>
        </w:tc>
        <w:tc>
          <w:tcPr>
            <w:tcW w:w="706" w:type="dxa"/>
            <w:vMerge w:val="restart"/>
            <w:tcBorders>
              <w:top w:val="nil"/>
              <w:left w:val="single" w:sz="12" w:space="0" w:color="auto"/>
              <w:bottom w:val="single" w:sz="8" w:space="0" w:color="000000"/>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sz w:val="18"/>
                <w:szCs w:val="18"/>
                <w:lang w:eastAsia="es-ES"/>
              </w:rPr>
            </w:pPr>
            <w:r w:rsidRPr="005F2D3A">
              <w:rPr>
                <w:rFonts w:ascii="Arial" w:eastAsia="Times New Roman" w:hAnsi="Arial" w:cs="Arial"/>
                <w:b/>
                <w:bCs/>
                <w:color w:val="000000"/>
                <w:sz w:val="18"/>
                <w:szCs w:val="18"/>
                <w:lang w:eastAsia="es-ES"/>
              </w:rPr>
              <w:t>% IVA</w:t>
            </w:r>
          </w:p>
        </w:tc>
        <w:tc>
          <w:tcPr>
            <w:tcW w:w="2016" w:type="dxa"/>
            <w:vMerge w:val="restart"/>
            <w:tcBorders>
              <w:top w:val="nil"/>
              <w:left w:val="single" w:sz="12" w:space="0" w:color="auto"/>
              <w:bottom w:val="single" w:sz="8" w:space="0" w:color="000000"/>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b/>
                <w:bCs/>
                <w:color w:val="000000"/>
                <w:sz w:val="18"/>
                <w:szCs w:val="18"/>
                <w:lang w:eastAsia="es-ES"/>
              </w:rPr>
            </w:pPr>
            <w:r w:rsidRPr="005F2D3A">
              <w:rPr>
                <w:rFonts w:ascii="Arial" w:eastAsia="Times New Roman" w:hAnsi="Arial" w:cs="Arial"/>
                <w:b/>
                <w:bCs/>
                <w:color w:val="000000"/>
                <w:sz w:val="18"/>
                <w:szCs w:val="18"/>
                <w:lang w:eastAsia="es-ES"/>
              </w:rPr>
              <w:t>Años de Amortización</w:t>
            </w:r>
          </w:p>
        </w:tc>
      </w:tr>
      <w:tr w:rsidR="005F2D3A" w:rsidRPr="005F2D3A" w:rsidTr="00081813">
        <w:trPr>
          <w:trHeight w:val="300"/>
        </w:trPr>
        <w:tc>
          <w:tcPr>
            <w:tcW w:w="765"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2581"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1072"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1636"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706"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2016"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146" w:type="dxa"/>
            <w:tcBorders>
              <w:top w:val="nil"/>
              <w:left w:val="nil"/>
              <w:bottom w:val="nil"/>
              <w:right w:val="nil"/>
            </w:tcBorders>
            <w:shd w:val="clear" w:color="auto" w:fill="auto"/>
            <w:noWrap/>
            <w:vAlign w:val="bottom"/>
            <w:hideMark/>
          </w:tcPr>
          <w:p w:rsidR="005F2D3A" w:rsidRPr="005F2D3A" w:rsidRDefault="005F2D3A" w:rsidP="00081813">
            <w:pPr>
              <w:spacing w:after="0" w:line="240" w:lineRule="auto"/>
              <w:jc w:val="center"/>
              <w:rPr>
                <w:rFonts w:ascii="Arial" w:eastAsia="Times New Roman" w:hAnsi="Arial" w:cs="Arial"/>
                <w:b/>
                <w:bCs/>
                <w:color w:val="000000"/>
                <w:sz w:val="18"/>
                <w:szCs w:val="18"/>
                <w:lang w:eastAsia="es-ES"/>
              </w:rPr>
            </w:pPr>
          </w:p>
        </w:tc>
      </w:tr>
      <w:tr w:rsidR="005F2D3A" w:rsidRPr="005F2D3A" w:rsidTr="00081813">
        <w:trPr>
          <w:trHeight w:val="315"/>
        </w:trPr>
        <w:tc>
          <w:tcPr>
            <w:tcW w:w="765"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2581"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1072"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1636"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706"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2016" w:type="dxa"/>
            <w:vMerge/>
            <w:tcBorders>
              <w:top w:val="nil"/>
              <w:left w:val="single" w:sz="12" w:space="0" w:color="auto"/>
              <w:bottom w:val="single" w:sz="8" w:space="0" w:color="000000"/>
              <w:right w:val="single" w:sz="12" w:space="0" w:color="auto"/>
            </w:tcBorders>
            <w:vAlign w:val="center"/>
            <w:hideMark/>
          </w:tcPr>
          <w:p w:rsidR="005F2D3A" w:rsidRPr="005F2D3A" w:rsidRDefault="005F2D3A" w:rsidP="00081813">
            <w:pPr>
              <w:spacing w:after="0" w:line="240" w:lineRule="auto"/>
              <w:rPr>
                <w:rFonts w:ascii="Arial" w:eastAsia="Times New Roman" w:hAnsi="Arial" w:cs="Arial"/>
                <w:b/>
                <w:bCs/>
                <w:color w:val="000000"/>
                <w:sz w:val="18"/>
                <w:szCs w:val="18"/>
                <w:lang w:eastAsia="es-ES"/>
              </w:rPr>
            </w:pPr>
          </w:p>
        </w:tc>
        <w:tc>
          <w:tcPr>
            <w:tcW w:w="146" w:type="dxa"/>
            <w:tcBorders>
              <w:top w:val="nil"/>
              <w:left w:val="nil"/>
              <w:bottom w:val="nil"/>
              <w:right w:val="nil"/>
            </w:tcBorders>
            <w:shd w:val="clear" w:color="auto" w:fill="auto"/>
            <w:noWrap/>
            <w:vAlign w:val="bottom"/>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2</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3</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4</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5</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6</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7</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8</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9</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10</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11</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12</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13</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14</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15</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16</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17</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18</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19</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315"/>
        </w:trPr>
        <w:tc>
          <w:tcPr>
            <w:tcW w:w="765" w:type="dxa"/>
            <w:tcBorders>
              <w:top w:val="nil"/>
              <w:left w:val="single" w:sz="12" w:space="0" w:color="auto"/>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b/>
                <w:bCs/>
                <w:color w:val="000000"/>
                <w:lang w:eastAsia="es-ES"/>
              </w:rPr>
            </w:pPr>
            <w:r w:rsidRPr="005F2D3A">
              <w:rPr>
                <w:rFonts w:ascii="Arial" w:eastAsia="Times New Roman" w:hAnsi="Arial" w:cs="Arial"/>
                <w:b/>
                <w:bCs/>
                <w:color w:val="000000"/>
                <w:lang w:eastAsia="es-ES"/>
              </w:rPr>
              <w:t>20</w:t>
            </w:r>
          </w:p>
        </w:tc>
        <w:tc>
          <w:tcPr>
            <w:tcW w:w="2581"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072"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636" w:type="dxa"/>
            <w:tcBorders>
              <w:top w:val="nil"/>
              <w:left w:val="nil"/>
              <w:bottom w:val="single" w:sz="8" w:space="0" w:color="auto"/>
              <w:right w:val="single" w:sz="12" w:space="0" w:color="auto"/>
            </w:tcBorders>
            <w:shd w:val="clear" w:color="auto" w:fill="auto"/>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70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2016" w:type="dxa"/>
            <w:tcBorders>
              <w:top w:val="nil"/>
              <w:left w:val="nil"/>
              <w:bottom w:val="single" w:sz="8" w:space="0" w:color="auto"/>
              <w:right w:val="single" w:sz="12" w:space="0" w:color="auto"/>
            </w:tcBorders>
            <w:shd w:val="clear" w:color="auto" w:fill="auto"/>
            <w:noWrap/>
            <w:vAlign w:val="center"/>
            <w:hideMark/>
          </w:tcPr>
          <w:p w:rsidR="005F2D3A" w:rsidRPr="005F2D3A" w:rsidRDefault="005F2D3A" w:rsidP="00081813">
            <w:pPr>
              <w:spacing w:after="0" w:line="240" w:lineRule="auto"/>
              <w:jc w:val="center"/>
              <w:rPr>
                <w:rFonts w:ascii="Arial" w:eastAsia="Times New Roman" w:hAnsi="Arial" w:cs="Arial"/>
                <w:color w:val="000000"/>
                <w:lang w:eastAsia="es-ES"/>
              </w:rPr>
            </w:pPr>
            <w:r w:rsidRPr="005F2D3A">
              <w:rPr>
                <w:rFonts w:ascii="Arial" w:eastAsia="Times New Roman" w:hAnsi="Arial" w:cs="Arial"/>
                <w:color w:val="000000"/>
                <w:lang w:eastAsia="es-ES"/>
              </w:rPr>
              <w:t> </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495"/>
        </w:trPr>
        <w:tc>
          <w:tcPr>
            <w:tcW w:w="8776" w:type="dxa"/>
            <w:gridSpan w:val="6"/>
            <w:tcBorders>
              <w:top w:val="single" w:sz="8" w:space="0" w:color="auto"/>
              <w:left w:val="single" w:sz="12" w:space="0" w:color="auto"/>
              <w:bottom w:val="nil"/>
              <w:right w:val="single" w:sz="12" w:space="0" w:color="000000"/>
            </w:tcBorders>
            <w:shd w:val="clear" w:color="auto" w:fill="auto"/>
            <w:noWrap/>
            <w:vAlign w:val="center"/>
            <w:hideMark/>
          </w:tcPr>
          <w:p w:rsidR="005F2D3A" w:rsidRPr="005F2D3A" w:rsidRDefault="005F2D3A" w:rsidP="00081813">
            <w:pPr>
              <w:spacing w:after="0" w:line="240" w:lineRule="auto"/>
              <w:jc w:val="both"/>
              <w:rPr>
                <w:rFonts w:ascii="Arial" w:eastAsia="Times New Roman" w:hAnsi="Arial" w:cs="Arial"/>
                <w:b/>
                <w:bCs/>
                <w:color w:val="000000"/>
                <w:sz w:val="16"/>
                <w:szCs w:val="16"/>
                <w:lang w:eastAsia="es-ES"/>
              </w:rPr>
            </w:pPr>
            <w:r w:rsidRPr="005F2D3A">
              <w:rPr>
                <w:rFonts w:ascii="Arial" w:eastAsia="Times New Roman" w:hAnsi="Arial" w:cs="Arial"/>
                <w:b/>
                <w:bCs/>
                <w:color w:val="000000"/>
                <w:sz w:val="16"/>
                <w:szCs w:val="16"/>
                <w:lang w:val="es-ES_tradnl" w:eastAsia="es-ES"/>
              </w:rPr>
              <w:t>1. Descripción:</w:t>
            </w:r>
            <w:r w:rsidRPr="005F2D3A">
              <w:rPr>
                <w:rFonts w:ascii="Arial" w:eastAsia="Times New Roman" w:hAnsi="Arial" w:cs="Arial"/>
                <w:color w:val="000000"/>
                <w:sz w:val="16"/>
                <w:szCs w:val="16"/>
                <w:lang w:val="es-ES_tradnl" w:eastAsia="es-ES"/>
              </w:rPr>
              <w:t xml:space="preserve"> Breve descripción del elemento.</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495"/>
        </w:trPr>
        <w:tc>
          <w:tcPr>
            <w:tcW w:w="8776" w:type="dxa"/>
            <w:gridSpan w:val="6"/>
            <w:tcBorders>
              <w:top w:val="nil"/>
              <w:left w:val="single" w:sz="12" w:space="0" w:color="auto"/>
              <w:bottom w:val="nil"/>
              <w:right w:val="single" w:sz="12" w:space="0" w:color="000000"/>
            </w:tcBorders>
            <w:shd w:val="clear" w:color="auto" w:fill="auto"/>
            <w:noWrap/>
            <w:vAlign w:val="center"/>
            <w:hideMark/>
          </w:tcPr>
          <w:p w:rsidR="005F2D3A" w:rsidRPr="005F2D3A" w:rsidRDefault="005F2D3A" w:rsidP="00081813">
            <w:pPr>
              <w:spacing w:after="0" w:line="240" w:lineRule="auto"/>
              <w:jc w:val="both"/>
              <w:rPr>
                <w:rFonts w:ascii="Arial" w:eastAsia="Times New Roman" w:hAnsi="Arial" w:cs="Arial"/>
                <w:b/>
                <w:bCs/>
                <w:color w:val="000000"/>
                <w:sz w:val="16"/>
                <w:szCs w:val="16"/>
                <w:lang w:eastAsia="es-ES"/>
              </w:rPr>
            </w:pPr>
            <w:r w:rsidRPr="005F2D3A">
              <w:rPr>
                <w:rFonts w:ascii="Arial" w:eastAsia="Times New Roman" w:hAnsi="Arial" w:cs="Arial"/>
                <w:b/>
                <w:bCs/>
                <w:color w:val="000000"/>
                <w:sz w:val="16"/>
                <w:szCs w:val="16"/>
                <w:lang w:val="es-ES_tradnl" w:eastAsia="es-ES"/>
              </w:rPr>
              <w:t>2. Cantidad:</w:t>
            </w:r>
            <w:r w:rsidRPr="005F2D3A">
              <w:rPr>
                <w:rFonts w:ascii="Arial" w:eastAsia="Times New Roman" w:hAnsi="Arial" w:cs="Arial"/>
                <w:color w:val="000000"/>
                <w:sz w:val="16"/>
                <w:szCs w:val="16"/>
                <w:lang w:val="es-ES_tradnl" w:eastAsia="es-ES"/>
              </w:rPr>
              <w:t xml:space="preserve"> nº de elementos a adquirir de la misma clase.</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495"/>
        </w:trPr>
        <w:tc>
          <w:tcPr>
            <w:tcW w:w="8776" w:type="dxa"/>
            <w:gridSpan w:val="6"/>
            <w:tcBorders>
              <w:top w:val="nil"/>
              <w:left w:val="single" w:sz="12" w:space="0" w:color="auto"/>
              <w:bottom w:val="nil"/>
              <w:right w:val="single" w:sz="12" w:space="0" w:color="000000"/>
            </w:tcBorders>
            <w:shd w:val="clear" w:color="auto" w:fill="auto"/>
            <w:noWrap/>
            <w:vAlign w:val="center"/>
            <w:hideMark/>
          </w:tcPr>
          <w:p w:rsidR="005F2D3A" w:rsidRPr="005F2D3A" w:rsidRDefault="005F2D3A" w:rsidP="00081813">
            <w:pPr>
              <w:spacing w:after="0" w:line="240" w:lineRule="auto"/>
              <w:jc w:val="both"/>
              <w:rPr>
                <w:rFonts w:ascii="Arial" w:eastAsia="Times New Roman" w:hAnsi="Arial" w:cs="Arial"/>
                <w:b/>
                <w:bCs/>
                <w:color w:val="000000"/>
                <w:sz w:val="16"/>
                <w:szCs w:val="16"/>
                <w:lang w:eastAsia="es-ES"/>
              </w:rPr>
            </w:pPr>
            <w:r w:rsidRPr="005F2D3A">
              <w:rPr>
                <w:rFonts w:ascii="Arial" w:eastAsia="Times New Roman" w:hAnsi="Arial" w:cs="Arial"/>
                <w:b/>
                <w:bCs/>
                <w:color w:val="000000"/>
                <w:sz w:val="16"/>
                <w:szCs w:val="16"/>
                <w:lang w:val="es-ES_tradnl" w:eastAsia="es-ES"/>
              </w:rPr>
              <w:t>3. Importe:</w:t>
            </w:r>
            <w:r w:rsidRPr="005F2D3A">
              <w:rPr>
                <w:rFonts w:ascii="Arial" w:eastAsia="Times New Roman" w:hAnsi="Arial" w:cs="Arial"/>
                <w:color w:val="000000"/>
                <w:sz w:val="16"/>
                <w:szCs w:val="16"/>
                <w:lang w:val="es-ES_tradnl" w:eastAsia="es-ES"/>
              </w:rPr>
              <w:t xml:space="preserve"> importe en base imponible, no debe incluirse el IVA. Si existiesen gastos necesarios para la puesta en funcionamiento del elemento en cuestión, dichos gastos se incluirán en el importe.</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495"/>
        </w:trPr>
        <w:tc>
          <w:tcPr>
            <w:tcW w:w="8776" w:type="dxa"/>
            <w:gridSpan w:val="6"/>
            <w:tcBorders>
              <w:top w:val="nil"/>
              <w:left w:val="single" w:sz="12" w:space="0" w:color="auto"/>
              <w:bottom w:val="nil"/>
              <w:right w:val="single" w:sz="12" w:space="0" w:color="000000"/>
            </w:tcBorders>
            <w:shd w:val="clear" w:color="auto" w:fill="auto"/>
            <w:noWrap/>
            <w:vAlign w:val="center"/>
            <w:hideMark/>
          </w:tcPr>
          <w:p w:rsidR="005F2D3A" w:rsidRPr="005F2D3A" w:rsidRDefault="005F2D3A" w:rsidP="00081813">
            <w:pPr>
              <w:spacing w:after="0" w:line="240" w:lineRule="auto"/>
              <w:jc w:val="both"/>
              <w:rPr>
                <w:rFonts w:ascii="Arial" w:eastAsia="Times New Roman" w:hAnsi="Arial" w:cs="Arial"/>
                <w:b/>
                <w:bCs/>
                <w:color w:val="000000"/>
                <w:sz w:val="16"/>
                <w:szCs w:val="16"/>
                <w:lang w:eastAsia="es-ES"/>
              </w:rPr>
            </w:pPr>
            <w:r w:rsidRPr="005F2D3A">
              <w:rPr>
                <w:rFonts w:ascii="Arial" w:eastAsia="Times New Roman" w:hAnsi="Arial" w:cs="Arial"/>
                <w:b/>
                <w:bCs/>
                <w:color w:val="000000"/>
                <w:sz w:val="16"/>
                <w:szCs w:val="16"/>
                <w:lang w:val="es-ES_tradnl" w:eastAsia="es-ES"/>
              </w:rPr>
              <w:t>4. % IVA:</w:t>
            </w:r>
            <w:r w:rsidRPr="005F2D3A">
              <w:rPr>
                <w:rFonts w:ascii="Arial" w:eastAsia="Times New Roman" w:hAnsi="Arial" w:cs="Arial"/>
                <w:color w:val="000000"/>
                <w:sz w:val="16"/>
                <w:szCs w:val="16"/>
                <w:lang w:val="es-ES_tradnl" w:eastAsia="es-ES"/>
              </w:rPr>
              <w:t xml:space="preserve"> porcentaje de IVA al que va grabado el elemento.</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r w:rsidR="005F2D3A" w:rsidRPr="005F2D3A" w:rsidTr="00081813">
        <w:trPr>
          <w:trHeight w:val="1035"/>
        </w:trPr>
        <w:tc>
          <w:tcPr>
            <w:tcW w:w="8776" w:type="dxa"/>
            <w:gridSpan w:val="6"/>
            <w:tcBorders>
              <w:top w:val="nil"/>
              <w:left w:val="single" w:sz="12" w:space="0" w:color="auto"/>
              <w:bottom w:val="single" w:sz="12" w:space="0" w:color="auto"/>
              <w:right w:val="single" w:sz="12" w:space="0" w:color="000000"/>
            </w:tcBorders>
            <w:shd w:val="clear" w:color="auto" w:fill="auto"/>
            <w:noWrap/>
            <w:vAlign w:val="center"/>
            <w:hideMark/>
          </w:tcPr>
          <w:p w:rsidR="005F2D3A" w:rsidRPr="005F2D3A" w:rsidRDefault="005F2D3A" w:rsidP="00081813">
            <w:pPr>
              <w:spacing w:after="0" w:line="240" w:lineRule="auto"/>
              <w:jc w:val="both"/>
              <w:rPr>
                <w:rFonts w:ascii="Arial" w:eastAsia="Times New Roman" w:hAnsi="Arial" w:cs="Arial"/>
                <w:b/>
                <w:bCs/>
                <w:color w:val="000000"/>
                <w:sz w:val="16"/>
                <w:szCs w:val="16"/>
                <w:lang w:eastAsia="es-ES"/>
              </w:rPr>
            </w:pPr>
            <w:r w:rsidRPr="005F2D3A">
              <w:rPr>
                <w:rFonts w:ascii="Arial" w:eastAsia="Times New Roman" w:hAnsi="Arial" w:cs="Arial"/>
                <w:b/>
                <w:bCs/>
                <w:color w:val="000000"/>
                <w:sz w:val="16"/>
                <w:szCs w:val="16"/>
                <w:lang w:val="es-ES_tradnl" w:eastAsia="es-ES"/>
              </w:rPr>
              <w:t>5. Años de amortización:</w:t>
            </w:r>
            <w:r w:rsidRPr="005F2D3A">
              <w:rPr>
                <w:rFonts w:ascii="Arial" w:eastAsia="Times New Roman" w:hAnsi="Arial" w:cs="Arial"/>
                <w:color w:val="000000"/>
                <w:sz w:val="16"/>
                <w:szCs w:val="16"/>
                <w:lang w:val="es-ES_tradnl" w:eastAsia="es-ES"/>
              </w:rPr>
              <w:t xml:space="preserve"> En función del elemento de inversión de que se trate, se debe incluir un valor que se encuentre entre el valor de años mínimo y máximo de amortización que aparece en la tabla “Tipo de Elementos de Inversión”. Ej. Si el elemento a introducir es un ordenador, el tipo sería “equipos para proceso de información” y el nº de años de amortización que deberíamos introducir estaría comprendido entre 4 u 8 años.</w:t>
            </w:r>
          </w:p>
        </w:tc>
        <w:tc>
          <w:tcPr>
            <w:tcW w:w="146" w:type="dxa"/>
            <w:vAlign w:val="center"/>
            <w:hideMark/>
          </w:tcPr>
          <w:p w:rsidR="005F2D3A" w:rsidRPr="005F2D3A" w:rsidRDefault="005F2D3A" w:rsidP="00081813">
            <w:pPr>
              <w:spacing w:after="0" w:line="240" w:lineRule="auto"/>
              <w:rPr>
                <w:rFonts w:ascii="Times New Roman" w:eastAsia="Times New Roman" w:hAnsi="Times New Roman" w:cs="Times New Roman"/>
                <w:sz w:val="20"/>
                <w:szCs w:val="20"/>
                <w:lang w:eastAsia="es-ES"/>
              </w:rPr>
            </w:pPr>
          </w:p>
        </w:tc>
      </w:tr>
    </w:tbl>
    <w:p w:rsidR="005F2D3A" w:rsidRDefault="005F2D3A" w:rsidP="009F321E">
      <w:pPr>
        <w:jc w:val="both"/>
        <w:rPr>
          <w:rFonts w:ascii="Arial" w:hAnsi="Arial" w:cs="Arial"/>
          <w:lang w:val="es-ES_tradnl"/>
        </w:rPr>
      </w:pPr>
    </w:p>
    <w:p w:rsidR="005B44E9" w:rsidRDefault="005B44E9">
      <w:pPr>
        <w:rPr>
          <w:rFonts w:ascii="Arial" w:hAnsi="Arial" w:cs="Arial"/>
          <w:lang w:val="es-ES_tradnl"/>
        </w:rPr>
      </w:pPr>
      <w:r>
        <w:rPr>
          <w:rFonts w:ascii="Arial" w:hAnsi="Arial" w:cs="Arial"/>
          <w:lang w:val="es-ES_tradnl"/>
        </w:rPr>
        <w:br w:type="page"/>
      </w:r>
    </w:p>
    <w:p w:rsidR="009F321E" w:rsidRPr="00455FFD" w:rsidRDefault="009F321E" w:rsidP="009F321E">
      <w:pPr>
        <w:jc w:val="both"/>
        <w:rPr>
          <w:rFonts w:ascii="Arial" w:hAnsi="Arial" w:cs="Arial"/>
        </w:rPr>
      </w:pPr>
      <w:r w:rsidRPr="009A2E00">
        <w:rPr>
          <w:rFonts w:ascii="Arial" w:hAnsi="Arial" w:cs="Arial"/>
          <w:b/>
          <w:sz w:val="24"/>
          <w:szCs w:val="24"/>
          <w:lang w:val="es-ES_tradnl"/>
        </w:rPr>
        <w:lastRenderedPageBreak/>
        <w:t>2.2 INVERSIÓN E</w:t>
      </w:r>
      <w:r>
        <w:rPr>
          <w:rFonts w:ascii="Arial" w:hAnsi="Arial" w:cs="Arial"/>
          <w:b/>
          <w:sz w:val="24"/>
          <w:szCs w:val="24"/>
          <w:lang w:val="es-ES_tradnl"/>
        </w:rPr>
        <w:t xml:space="preserve">N ACTIVO CIRCULANTE O CORRIENTE: </w:t>
      </w:r>
      <w:r w:rsidRPr="00455FFD">
        <w:rPr>
          <w:rFonts w:ascii="Arial" w:hAnsi="Arial" w:cs="Arial"/>
        </w:rPr>
        <w:t xml:space="preserve">Recoge bienes con permanencia en la empresa, por término general, inferior a un año. Estos bienes son los utilizados en el desarrollo de la actividad de la empresa (ciclo de explotación). </w:t>
      </w:r>
    </w:p>
    <w:p w:rsidR="009F321E" w:rsidRPr="00455FFD" w:rsidRDefault="009F321E" w:rsidP="009F321E">
      <w:pPr>
        <w:jc w:val="both"/>
        <w:rPr>
          <w:rFonts w:ascii="Arial" w:hAnsi="Arial" w:cs="Arial"/>
        </w:rPr>
      </w:pPr>
    </w:p>
    <w:p w:rsidR="009F321E" w:rsidRPr="00455FFD" w:rsidRDefault="009F321E" w:rsidP="009F321E">
      <w:pPr>
        <w:jc w:val="both"/>
        <w:rPr>
          <w:rFonts w:ascii="Arial" w:hAnsi="Arial" w:cs="Arial"/>
        </w:rPr>
      </w:pPr>
      <w:r w:rsidRPr="00455FFD">
        <w:rPr>
          <w:rFonts w:ascii="Arial" w:hAnsi="Arial" w:cs="Arial"/>
        </w:rPr>
        <w:t xml:space="preserve">Para evitar tener problemas de insolvencia, antes de iniciar cualquier negocio, es conveniente contar con una cantidad inicial de dinero (que es el más líquido de los activos circulantes) con el cual poder ir afrontando los pagos de los primeros meses de actividad. En la siguiente tabla se deberá indicar el nº de meses </w:t>
      </w:r>
      <w:r>
        <w:rPr>
          <w:rFonts w:ascii="Arial" w:hAnsi="Arial" w:cs="Arial"/>
        </w:rPr>
        <w:t xml:space="preserve">de autonomía </w:t>
      </w:r>
      <w:r w:rsidRPr="00455FFD">
        <w:rPr>
          <w:rFonts w:ascii="Arial" w:hAnsi="Arial" w:cs="Arial"/>
        </w:rPr>
        <w:t>que se quiere tener</w:t>
      </w:r>
      <w:r>
        <w:rPr>
          <w:rFonts w:ascii="Arial" w:hAnsi="Arial" w:cs="Arial"/>
        </w:rPr>
        <w:t>,</w:t>
      </w:r>
      <w:r w:rsidRPr="00455FFD">
        <w:rPr>
          <w:rFonts w:ascii="Arial" w:hAnsi="Arial" w:cs="Arial"/>
        </w:rPr>
        <w:t xml:space="preserve"> pudiendo soportar los principales pagos de la empresa.</w:t>
      </w:r>
      <w:r>
        <w:rPr>
          <w:rFonts w:ascii="Arial" w:hAnsi="Arial" w:cs="Arial"/>
        </w:rPr>
        <w:t xml:space="preserve"> Conviene destacar, que a mayor número de meses, mayor aporte inicial requerirá el proyecto, pero también se contará con un mayor margen de maniobra.</w:t>
      </w:r>
    </w:p>
    <w:p w:rsidR="009F321E" w:rsidRDefault="009F321E" w:rsidP="009F321E">
      <w:pPr>
        <w:jc w:val="both"/>
        <w:rPr>
          <w:rFonts w:ascii="Arial" w:hAnsi="Arial" w:cs="Arial"/>
          <w:sz w:val="24"/>
          <w:szCs w:val="24"/>
        </w:rPr>
      </w:pPr>
    </w:p>
    <w:tbl>
      <w:tblPr>
        <w:tblW w:w="9214" w:type="dxa"/>
        <w:tblInd w:w="-10" w:type="dxa"/>
        <w:tblCellMar>
          <w:left w:w="70" w:type="dxa"/>
          <w:right w:w="70" w:type="dxa"/>
        </w:tblCellMar>
        <w:tblLook w:val="0000"/>
      </w:tblPr>
      <w:tblGrid>
        <w:gridCol w:w="6174"/>
        <w:gridCol w:w="3040"/>
      </w:tblGrid>
      <w:tr w:rsidR="009F321E" w:rsidTr="005321D0">
        <w:trPr>
          <w:trHeight w:val="270"/>
        </w:trPr>
        <w:tc>
          <w:tcPr>
            <w:tcW w:w="9214"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9F321E" w:rsidRPr="00C54152" w:rsidRDefault="009F321E" w:rsidP="00081813">
            <w:pPr>
              <w:jc w:val="center"/>
              <w:rPr>
                <w:rFonts w:ascii="Arial" w:hAnsi="Arial" w:cs="Arial"/>
                <w:b/>
                <w:bCs/>
              </w:rPr>
            </w:pPr>
            <w:r w:rsidRPr="00C54152">
              <w:rPr>
                <w:rFonts w:ascii="Arial" w:hAnsi="Arial" w:cs="Arial"/>
                <w:b/>
                <w:bCs/>
              </w:rPr>
              <w:t xml:space="preserve">PRESUPUESTO EN </w:t>
            </w:r>
            <w:r>
              <w:rPr>
                <w:rFonts w:ascii="Arial" w:hAnsi="Arial" w:cs="Arial"/>
                <w:b/>
                <w:bCs/>
              </w:rPr>
              <w:t>ACTIVO CIRCULANTE</w:t>
            </w:r>
          </w:p>
        </w:tc>
      </w:tr>
      <w:tr w:rsidR="009F321E" w:rsidTr="005321D0">
        <w:trPr>
          <w:trHeight w:val="428"/>
        </w:trPr>
        <w:tc>
          <w:tcPr>
            <w:tcW w:w="6174" w:type="dxa"/>
            <w:tcBorders>
              <w:top w:val="nil"/>
              <w:left w:val="single" w:sz="8" w:space="0" w:color="auto"/>
              <w:bottom w:val="single" w:sz="4" w:space="0" w:color="auto"/>
              <w:right w:val="single" w:sz="4" w:space="0" w:color="auto"/>
            </w:tcBorders>
            <w:shd w:val="clear" w:color="auto" w:fill="auto"/>
            <w:noWrap/>
            <w:vAlign w:val="center"/>
          </w:tcPr>
          <w:p w:rsidR="009F321E" w:rsidRPr="00C54152" w:rsidRDefault="009F321E" w:rsidP="00081813">
            <w:pPr>
              <w:rPr>
                <w:rFonts w:ascii="Arial" w:hAnsi="Arial" w:cs="Arial"/>
                <w:b/>
                <w:bCs/>
                <w:sz w:val="24"/>
                <w:szCs w:val="24"/>
              </w:rPr>
            </w:pPr>
            <w:r w:rsidRPr="00C54152">
              <w:rPr>
                <w:rFonts w:ascii="Arial" w:hAnsi="Arial" w:cs="Arial"/>
                <w:b/>
                <w:bCs/>
                <w:sz w:val="24"/>
                <w:szCs w:val="24"/>
              </w:rPr>
              <w:t>Nº Meses de Stock de Mercaderías o MMPP</w:t>
            </w:r>
          </w:p>
        </w:tc>
        <w:tc>
          <w:tcPr>
            <w:tcW w:w="3040" w:type="dxa"/>
            <w:tcBorders>
              <w:top w:val="single" w:sz="8" w:space="0" w:color="auto"/>
              <w:left w:val="single" w:sz="8" w:space="0" w:color="auto"/>
              <w:bottom w:val="single" w:sz="4" w:space="0" w:color="auto"/>
              <w:right w:val="single" w:sz="8" w:space="0" w:color="000000"/>
            </w:tcBorders>
            <w:shd w:val="clear" w:color="auto" w:fill="auto"/>
            <w:noWrap/>
            <w:vAlign w:val="center"/>
          </w:tcPr>
          <w:p w:rsidR="009F321E" w:rsidRPr="00C54152" w:rsidRDefault="009F321E" w:rsidP="00081813">
            <w:pPr>
              <w:ind w:firstLine="1066"/>
              <w:rPr>
                <w:rFonts w:ascii="Arial" w:hAnsi="Arial" w:cs="Arial"/>
                <w:b/>
                <w:bCs/>
                <w:sz w:val="24"/>
                <w:szCs w:val="24"/>
              </w:rPr>
            </w:pPr>
            <w:r>
              <w:rPr>
                <w:rFonts w:ascii="Arial" w:hAnsi="Arial" w:cs="Arial"/>
                <w:sz w:val="24"/>
                <w:szCs w:val="24"/>
                <w:u w:val="single"/>
                <w:lang w:val="es-ES_tradnl"/>
              </w:rPr>
              <w:t xml:space="preserve">           </w:t>
            </w:r>
            <w:r w:rsidRPr="00AE3DFF">
              <w:rPr>
                <w:rFonts w:ascii="Arial" w:hAnsi="Arial" w:cs="Arial"/>
                <w:sz w:val="24"/>
                <w:szCs w:val="24"/>
                <w:lang w:val="es-ES_tradnl"/>
              </w:rPr>
              <w:t>Meses</w:t>
            </w:r>
            <w:r>
              <w:rPr>
                <w:rFonts w:ascii="Arial" w:hAnsi="Arial" w:cs="Arial"/>
                <w:sz w:val="24"/>
                <w:szCs w:val="24"/>
                <w:lang w:val="es-ES_tradnl"/>
              </w:rPr>
              <w:t>.</w:t>
            </w:r>
            <w:r w:rsidRPr="00C54152">
              <w:rPr>
                <w:rFonts w:ascii="Arial" w:hAnsi="Arial" w:cs="Arial"/>
                <w:b/>
                <w:bCs/>
                <w:sz w:val="24"/>
                <w:szCs w:val="24"/>
              </w:rPr>
              <w:t> </w:t>
            </w:r>
          </w:p>
        </w:tc>
      </w:tr>
      <w:tr w:rsidR="009F321E" w:rsidTr="005321D0">
        <w:trPr>
          <w:trHeight w:val="439"/>
        </w:trPr>
        <w:tc>
          <w:tcPr>
            <w:tcW w:w="6174" w:type="dxa"/>
            <w:tcBorders>
              <w:top w:val="single" w:sz="4" w:space="0" w:color="auto"/>
              <w:left w:val="single" w:sz="8" w:space="0" w:color="auto"/>
              <w:bottom w:val="single" w:sz="4" w:space="0" w:color="auto"/>
              <w:right w:val="single" w:sz="4" w:space="0" w:color="auto"/>
            </w:tcBorders>
            <w:shd w:val="clear" w:color="auto" w:fill="auto"/>
            <w:noWrap/>
            <w:vAlign w:val="center"/>
          </w:tcPr>
          <w:p w:rsidR="009F321E" w:rsidRPr="00C54152" w:rsidRDefault="009F321E" w:rsidP="00081813">
            <w:pPr>
              <w:rPr>
                <w:rFonts w:ascii="Arial" w:hAnsi="Arial" w:cs="Arial"/>
                <w:b/>
                <w:bCs/>
                <w:sz w:val="24"/>
                <w:szCs w:val="24"/>
              </w:rPr>
            </w:pPr>
            <w:r w:rsidRPr="00C54152">
              <w:rPr>
                <w:rFonts w:ascii="Arial" w:hAnsi="Arial" w:cs="Arial"/>
                <w:b/>
                <w:bCs/>
                <w:sz w:val="24"/>
                <w:szCs w:val="24"/>
              </w:rPr>
              <w:t>Nº Meses de autonomía del Gastos Generales</w:t>
            </w:r>
          </w:p>
        </w:tc>
        <w:tc>
          <w:tcPr>
            <w:tcW w:w="3040" w:type="dxa"/>
            <w:tcBorders>
              <w:top w:val="single" w:sz="4" w:space="0" w:color="auto"/>
              <w:left w:val="single" w:sz="8" w:space="0" w:color="auto"/>
              <w:bottom w:val="single" w:sz="4" w:space="0" w:color="auto"/>
              <w:right w:val="single" w:sz="8" w:space="0" w:color="000000"/>
            </w:tcBorders>
            <w:shd w:val="clear" w:color="auto" w:fill="auto"/>
            <w:noWrap/>
            <w:vAlign w:val="center"/>
          </w:tcPr>
          <w:p w:rsidR="009F321E" w:rsidRPr="00C54152" w:rsidRDefault="009F321E" w:rsidP="00081813">
            <w:pPr>
              <w:ind w:firstLine="1066"/>
              <w:rPr>
                <w:rFonts w:ascii="Arial" w:hAnsi="Arial" w:cs="Arial"/>
                <w:b/>
                <w:bCs/>
                <w:sz w:val="24"/>
                <w:szCs w:val="24"/>
              </w:rPr>
            </w:pPr>
            <w:r>
              <w:rPr>
                <w:rFonts w:ascii="Arial" w:hAnsi="Arial" w:cs="Arial"/>
                <w:sz w:val="24"/>
                <w:szCs w:val="24"/>
                <w:u w:val="single"/>
                <w:lang w:val="es-ES_tradnl"/>
              </w:rPr>
              <w:t xml:space="preserve">           </w:t>
            </w:r>
            <w:r w:rsidRPr="00AE3DFF">
              <w:rPr>
                <w:rFonts w:ascii="Arial" w:hAnsi="Arial" w:cs="Arial"/>
                <w:sz w:val="24"/>
                <w:szCs w:val="24"/>
                <w:lang w:val="es-ES_tradnl"/>
              </w:rPr>
              <w:t>Meses</w:t>
            </w:r>
            <w:r>
              <w:rPr>
                <w:rFonts w:ascii="Arial" w:hAnsi="Arial" w:cs="Arial"/>
                <w:sz w:val="24"/>
                <w:szCs w:val="24"/>
                <w:lang w:val="es-ES_tradnl"/>
              </w:rPr>
              <w:t>.</w:t>
            </w:r>
            <w:r w:rsidRPr="00C54152">
              <w:rPr>
                <w:rFonts w:ascii="Arial" w:hAnsi="Arial" w:cs="Arial"/>
                <w:b/>
                <w:bCs/>
                <w:sz w:val="24"/>
                <w:szCs w:val="24"/>
              </w:rPr>
              <w:t>  </w:t>
            </w:r>
          </w:p>
        </w:tc>
      </w:tr>
      <w:tr w:rsidR="009F321E" w:rsidTr="005321D0">
        <w:trPr>
          <w:trHeight w:val="509"/>
        </w:trPr>
        <w:tc>
          <w:tcPr>
            <w:tcW w:w="6174" w:type="dxa"/>
            <w:tcBorders>
              <w:top w:val="single" w:sz="4" w:space="0" w:color="auto"/>
              <w:left w:val="single" w:sz="8" w:space="0" w:color="auto"/>
              <w:bottom w:val="single" w:sz="8" w:space="0" w:color="auto"/>
              <w:right w:val="single" w:sz="4" w:space="0" w:color="auto"/>
            </w:tcBorders>
            <w:shd w:val="clear" w:color="auto" w:fill="auto"/>
            <w:noWrap/>
            <w:vAlign w:val="center"/>
          </w:tcPr>
          <w:p w:rsidR="009F321E" w:rsidRPr="00C54152" w:rsidRDefault="009F321E" w:rsidP="00081813">
            <w:pPr>
              <w:rPr>
                <w:rFonts w:ascii="Arial" w:hAnsi="Arial" w:cs="Arial"/>
                <w:b/>
                <w:bCs/>
                <w:sz w:val="24"/>
                <w:szCs w:val="24"/>
              </w:rPr>
            </w:pPr>
            <w:r w:rsidRPr="00C54152">
              <w:rPr>
                <w:rFonts w:ascii="Arial" w:hAnsi="Arial" w:cs="Arial"/>
                <w:b/>
                <w:bCs/>
                <w:sz w:val="24"/>
                <w:szCs w:val="24"/>
              </w:rPr>
              <w:t>Nº Meses de pago del deudas financieras</w:t>
            </w:r>
          </w:p>
        </w:tc>
        <w:tc>
          <w:tcPr>
            <w:tcW w:w="3040" w:type="dxa"/>
            <w:tcBorders>
              <w:top w:val="single" w:sz="4" w:space="0" w:color="auto"/>
              <w:left w:val="single" w:sz="8" w:space="0" w:color="auto"/>
              <w:bottom w:val="single" w:sz="8" w:space="0" w:color="auto"/>
              <w:right w:val="single" w:sz="8" w:space="0" w:color="000000"/>
            </w:tcBorders>
            <w:shd w:val="clear" w:color="auto" w:fill="auto"/>
            <w:noWrap/>
            <w:vAlign w:val="center"/>
          </w:tcPr>
          <w:p w:rsidR="009F321E" w:rsidRPr="00C54152" w:rsidRDefault="009F321E" w:rsidP="00081813">
            <w:pPr>
              <w:ind w:firstLine="1066"/>
              <w:rPr>
                <w:rFonts w:ascii="Arial" w:hAnsi="Arial" w:cs="Arial"/>
                <w:b/>
                <w:bCs/>
                <w:sz w:val="24"/>
                <w:szCs w:val="24"/>
              </w:rPr>
            </w:pPr>
            <w:r>
              <w:rPr>
                <w:rFonts w:ascii="Arial" w:hAnsi="Arial" w:cs="Arial"/>
                <w:sz w:val="24"/>
                <w:szCs w:val="24"/>
                <w:u w:val="single"/>
                <w:lang w:val="es-ES_tradnl"/>
              </w:rPr>
              <w:t xml:space="preserve">           </w:t>
            </w:r>
            <w:r w:rsidRPr="00AE3DFF">
              <w:rPr>
                <w:rFonts w:ascii="Arial" w:hAnsi="Arial" w:cs="Arial"/>
                <w:sz w:val="24"/>
                <w:szCs w:val="24"/>
                <w:lang w:val="es-ES_tradnl"/>
              </w:rPr>
              <w:t>Meses</w:t>
            </w:r>
            <w:r>
              <w:rPr>
                <w:rFonts w:ascii="Arial" w:hAnsi="Arial" w:cs="Arial"/>
                <w:sz w:val="24"/>
                <w:szCs w:val="24"/>
                <w:lang w:val="es-ES_tradnl"/>
              </w:rPr>
              <w:t>.</w:t>
            </w:r>
            <w:r w:rsidRPr="00C54152">
              <w:rPr>
                <w:rFonts w:ascii="Arial" w:hAnsi="Arial" w:cs="Arial"/>
                <w:b/>
                <w:bCs/>
                <w:sz w:val="24"/>
                <w:szCs w:val="24"/>
              </w:rPr>
              <w:t>  </w:t>
            </w:r>
          </w:p>
        </w:tc>
      </w:tr>
    </w:tbl>
    <w:p w:rsidR="005B44E9" w:rsidRDefault="005B44E9" w:rsidP="009F321E">
      <w:pPr>
        <w:rPr>
          <w:rFonts w:ascii="Arial" w:hAnsi="Arial" w:cs="Arial"/>
          <w:sz w:val="24"/>
          <w:szCs w:val="24"/>
          <w:lang w:val="es-ES_tradnl"/>
        </w:rPr>
      </w:pPr>
    </w:p>
    <w:p w:rsidR="009F321E" w:rsidRDefault="009F321E" w:rsidP="009F321E">
      <w:pPr>
        <w:rPr>
          <w:rFonts w:ascii="Arial" w:hAnsi="Arial" w:cs="Arial"/>
          <w:b/>
          <w:sz w:val="24"/>
          <w:szCs w:val="24"/>
          <w:lang w:val="es-ES_tradnl"/>
        </w:rPr>
      </w:pPr>
      <w:proofErr w:type="gramStart"/>
      <w:r w:rsidRPr="00EB7AFA">
        <w:rPr>
          <w:rFonts w:ascii="Arial" w:hAnsi="Arial" w:cs="Arial"/>
          <w:b/>
          <w:sz w:val="24"/>
          <w:szCs w:val="24"/>
          <w:lang w:val="es-ES_tradnl"/>
        </w:rPr>
        <w:t>PASO</w:t>
      </w:r>
      <w:proofErr w:type="gramEnd"/>
      <w:r w:rsidRPr="00EB7AFA">
        <w:rPr>
          <w:rFonts w:ascii="Arial" w:hAnsi="Arial" w:cs="Arial"/>
          <w:b/>
          <w:sz w:val="24"/>
          <w:szCs w:val="24"/>
          <w:lang w:val="es-ES_tradnl"/>
        </w:rPr>
        <w:t xml:space="preserve"> 3:</w:t>
      </w:r>
      <w:r>
        <w:rPr>
          <w:rFonts w:ascii="Arial" w:hAnsi="Arial" w:cs="Arial"/>
          <w:b/>
          <w:sz w:val="24"/>
          <w:szCs w:val="24"/>
          <w:lang w:val="es-ES_tradnl"/>
        </w:rPr>
        <w:t xml:space="preserve"> </w:t>
      </w:r>
      <w:r w:rsidRPr="00EB7AFA">
        <w:rPr>
          <w:rFonts w:ascii="Arial" w:hAnsi="Arial" w:cs="Arial"/>
          <w:b/>
          <w:sz w:val="24"/>
          <w:szCs w:val="24"/>
          <w:lang w:val="es-ES_tradnl"/>
        </w:rPr>
        <w:t>PR</w:t>
      </w:r>
      <w:r>
        <w:rPr>
          <w:rFonts w:ascii="Arial" w:hAnsi="Arial" w:cs="Arial"/>
          <w:b/>
          <w:sz w:val="24"/>
          <w:szCs w:val="24"/>
          <w:lang w:val="es-ES_tradnl"/>
        </w:rPr>
        <w:t>OYECCIONES DE INGRESOS Y GASTOS</w:t>
      </w:r>
    </w:p>
    <w:p w:rsidR="009F321E" w:rsidRDefault="009F321E" w:rsidP="009F321E">
      <w:pPr>
        <w:rPr>
          <w:rFonts w:ascii="Arial" w:hAnsi="Arial" w:cs="Arial"/>
          <w:b/>
          <w:sz w:val="24"/>
          <w:szCs w:val="24"/>
          <w:lang w:val="es-ES_tradnl"/>
        </w:rPr>
      </w:pPr>
    </w:p>
    <w:p w:rsidR="009F321E" w:rsidRDefault="009F321E" w:rsidP="009F321E">
      <w:pPr>
        <w:jc w:val="both"/>
        <w:rPr>
          <w:rFonts w:ascii="Arial" w:hAnsi="Arial" w:cs="Arial"/>
          <w:sz w:val="24"/>
          <w:szCs w:val="24"/>
          <w:lang w:val="es-ES_tradnl"/>
        </w:rPr>
      </w:pPr>
      <w:r w:rsidRPr="001E4C80">
        <w:rPr>
          <w:rFonts w:ascii="Arial" w:hAnsi="Arial" w:cs="Arial"/>
          <w:b/>
          <w:sz w:val="24"/>
          <w:szCs w:val="24"/>
          <w:lang w:val="es-ES_tradnl"/>
        </w:rPr>
        <w:t>3.1 PREPUESTO INICIAL DE VENTAS</w:t>
      </w:r>
      <w:r>
        <w:rPr>
          <w:rFonts w:ascii="Arial" w:hAnsi="Arial" w:cs="Arial"/>
          <w:b/>
          <w:sz w:val="24"/>
          <w:szCs w:val="24"/>
          <w:lang w:val="es-ES_tradnl"/>
        </w:rPr>
        <w:t xml:space="preserve">: </w:t>
      </w:r>
      <w:r>
        <w:rPr>
          <w:rFonts w:ascii="Arial" w:hAnsi="Arial" w:cs="Arial"/>
          <w:sz w:val="24"/>
          <w:szCs w:val="24"/>
          <w:lang w:val="es-ES_tradnl"/>
        </w:rPr>
        <w:t>V</w:t>
      </w:r>
      <w:r w:rsidRPr="00455FFD">
        <w:rPr>
          <w:rFonts w:ascii="Arial" w:hAnsi="Arial" w:cs="Arial"/>
          <w:lang w:val="es-ES_tradnl"/>
        </w:rPr>
        <w:t>entas estimadas para el primer año de actividad. Se debe introducir el importe medio mensual estimado para el primer año. El importe debe ir en base imponible. Tambi</w:t>
      </w:r>
      <w:r>
        <w:rPr>
          <w:rFonts w:ascii="Arial" w:hAnsi="Arial" w:cs="Arial"/>
          <w:lang w:val="es-ES_tradnl"/>
        </w:rPr>
        <w:t xml:space="preserve">én hay que indicar el % de IVA repercutido (% IVA que cobraremos en nuestras ventas) </w:t>
      </w:r>
      <w:r w:rsidRPr="00455FFD">
        <w:rPr>
          <w:rFonts w:ascii="Arial" w:hAnsi="Arial" w:cs="Arial"/>
          <w:lang w:val="es-ES_tradnl"/>
        </w:rPr>
        <w:t xml:space="preserve">e IVA </w:t>
      </w:r>
      <w:r>
        <w:rPr>
          <w:rFonts w:ascii="Arial" w:hAnsi="Arial" w:cs="Arial"/>
          <w:lang w:val="es-ES_tradnl"/>
        </w:rPr>
        <w:t>soportado (% IVA que nos cobrarán nuestros proveedores en las compras de mercaderías o materias primas)</w:t>
      </w:r>
      <w:r w:rsidRPr="00455FFD">
        <w:rPr>
          <w:rFonts w:ascii="Arial" w:hAnsi="Arial" w:cs="Arial"/>
          <w:lang w:val="es-ES_tradnl"/>
        </w:rPr>
        <w:t>. En caso de que la actividad esté gravada a varios tipos de IVA, indicar el % del que más peso tenga en la activi</w:t>
      </w:r>
      <w:r>
        <w:rPr>
          <w:rFonts w:ascii="Arial" w:hAnsi="Arial" w:cs="Arial"/>
          <w:lang w:val="es-ES_tradnl"/>
        </w:rPr>
        <w:t>dad, normalmente suele ser el 21</w:t>
      </w:r>
      <w:r w:rsidRPr="00455FFD">
        <w:rPr>
          <w:rFonts w:ascii="Arial" w:hAnsi="Arial" w:cs="Arial"/>
          <w:lang w:val="es-ES_tradnl"/>
        </w:rPr>
        <w:t>%.</w:t>
      </w:r>
    </w:p>
    <w:p w:rsidR="009F321E" w:rsidRDefault="005F2D3A" w:rsidP="009F321E">
      <w:pPr>
        <w:rPr>
          <w:rFonts w:ascii="Arial" w:hAnsi="Arial" w:cs="Arial"/>
          <w:sz w:val="24"/>
          <w:szCs w:val="24"/>
          <w:lang w:val="es-ES_tradnl"/>
        </w:rPr>
      </w:pPr>
      <w:r>
        <w:rPr>
          <w:rFonts w:ascii="Arial" w:hAnsi="Arial" w:cs="Arial"/>
          <w:sz w:val="24"/>
          <w:szCs w:val="24"/>
          <w:lang w:val="es-ES_tradnl"/>
        </w:rPr>
        <w:t xml:space="preserve">*Nota: </w:t>
      </w:r>
      <w:r w:rsidR="00D65FC4">
        <w:rPr>
          <w:rFonts w:ascii="Arial" w:hAnsi="Arial" w:cs="Arial"/>
          <w:sz w:val="24"/>
          <w:szCs w:val="24"/>
          <w:lang w:val="es-ES_tradnl"/>
        </w:rPr>
        <w:t xml:space="preserve">los ingresos mensuales deben ser los indicados en la tabla de venta </w:t>
      </w:r>
      <w:proofErr w:type="spellStart"/>
      <w:r w:rsidR="00D65FC4">
        <w:rPr>
          <w:rFonts w:ascii="Arial" w:hAnsi="Arial" w:cs="Arial"/>
          <w:sz w:val="24"/>
          <w:szCs w:val="24"/>
          <w:lang w:val="es-ES_tradnl"/>
        </w:rPr>
        <w:t>e</w:t>
      </w:r>
      <w:proofErr w:type="spellEnd"/>
      <w:r w:rsidR="00D65FC4">
        <w:rPr>
          <w:rFonts w:ascii="Arial" w:hAnsi="Arial" w:cs="Arial"/>
          <w:sz w:val="24"/>
          <w:szCs w:val="24"/>
          <w:lang w:val="es-ES_tradnl"/>
        </w:rPr>
        <w:t xml:space="preserve"> productos del punto 8 “Modelo de negocio”</w:t>
      </w:r>
    </w:p>
    <w:tbl>
      <w:tblPr>
        <w:tblW w:w="87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595"/>
        <w:gridCol w:w="3119"/>
      </w:tblGrid>
      <w:tr w:rsidR="009F321E" w:rsidRPr="00CE4DD7" w:rsidTr="005F2D3A">
        <w:trPr>
          <w:trHeight w:val="230"/>
        </w:trPr>
        <w:tc>
          <w:tcPr>
            <w:tcW w:w="8714" w:type="dxa"/>
            <w:gridSpan w:val="2"/>
          </w:tcPr>
          <w:p w:rsidR="009F321E" w:rsidRPr="00EB7AFA" w:rsidRDefault="009F321E" w:rsidP="00081813">
            <w:pPr>
              <w:jc w:val="center"/>
              <w:rPr>
                <w:rFonts w:ascii="Arial" w:hAnsi="Arial" w:cs="Arial"/>
                <w:b/>
                <w:sz w:val="24"/>
                <w:szCs w:val="24"/>
                <w:lang w:val="es-ES_tradnl"/>
              </w:rPr>
            </w:pPr>
            <w:r>
              <w:rPr>
                <w:rFonts w:ascii="Arial" w:hAnsi="Arial" w:cs="Arial"/>
                <w:b/>
                <w:sz w:val="24"/>
                <w:szCs w:val="24"/>
                <w:lang w:val="es-ES_tradnl"/>
              </w:rPr>
              <w:t>Presupuesto de ventas para el primer año.</w:t>
            </w:r>
          </w:p>
        </w:tc>
      </w:tr>
      <w:tr w:rsidR="009F321E" w:rsidRPr="00CE4DD7" w:rsidTr="005F2D3A">
        <w:trPr>
          <w:trHeight w:val="466"/>
        </w:trPr>
        <w:tc>
          <w:tcPr>
            <w:tcW w:w="5595" w:type="dxa"/>
            <w:vAlign w:val="center"/>
          </w:tcPr>
          <w:p w:rsidR="009F321E" w:rsidRPr="00CE4DD7" w:rsidRDefault="009F321E" w:rsidP="00081813">
            <w:pPr>
              <w:rPr>
                <w:rFonts w:ascii="Arial" w:hAnsi="Arial" w:cs="Arial"/>
                <w:sz w:val="24"/>
                <w:szCs w:val="24"/>
                <w:lang w:val="es-ES_tradnl"/>
              </w:rPr>
            </w:pPr>
            <w:r>
              <w:rPr>
                <w:rFonts w:ascii="Arial" w:hAnsi="Arial" w:cs="Arial"/>
                <w:sz w:val="24"/>
                <w:szCs w:val="24"/>
                <w:lang w:val="es-ES_tradnl"/>
              </w:rPr>
              <w:t>Importe de ventas medias mensuales estimadas (Base imponible).</w:t>
            </w:r>
          </w:p>
        </w:tc>
        <w:tc>
          <w:tcPr>
            <w:tcW w:w="3119" w:type="dxa"/>
            <w:vAlign w:val="center"/>
          </w:tcPr>
          <w:p w:rsidR="009F321E" w:rsidRPr="00AE3DFF" w:rsidRDefault="009F321E" w:rsidP="005F2D3A">
            <w:pPr>
              <w:ind w:firstLine="1064"/>
              <w:jc w:val="right"/>
              <w:rPr>
                <w:rFonts w:ascii="Arial" w:hAnsi="Arial" w:cs="Arial"/>
                <w:sz w:val="24"/>
                <w:szCs w:val="24"/>
                <w:lang w:val="es-ES_tradnl"/>
              </w:rPr>
            </w:pPr>
            <w:r>
              <w:rPr>
                <w:rFonts w:ascii="Arial" w:hAnsi="Arial" w:cs="Arial"/>
                <w:sz w:val="24"/>
                <w:szCs w:val="24"/>
                <w:u w:val="single"/>
                <w:lang w:val="es-ES_tradnl"/>
              </w:rPr>
              <w:t xml:space="preserve">                      </w:t>
            </w:r>
            <w:r w:rsidRPr="00AE3DFF">
              <w:rPr>
                <w:rFonts w:ascii="Arial" w:hAnsi="Arial" w:cs="Arial"/>
                <w:sz w:val="24"/>
                <w:szCs w:val="24"/>
                <w:lang w:val="es-ES_tradnl"/>
              </w:rPr>
              <w:t xml:space="preserve"> </w:t>
            </w:r>
            <w:r w:rsidR="005F2D3A">
              <w:rPr>
                <w:rFonts w:ascii="Arial" w:hAnsi="Arial" w:cs="Arial"/>
                <w:sz w:val="24"/>
                <w:szCs w:val="24"/>
                <w:lang w:val="es-ES_tradnl"/>
              </w:rPr>
              <w:t xml:space="preserve">    </w:t>
            </w:r>
            <w:r w:rsidRPr="00AE3DFF">
              <w:rPr>
                <w:rFonts w:ascii="Arial" w:hAnsi="Arial" w:cs="Arial"/>
                <w:sz w:val="24"/>
                <w:szCs w:val="24"/>
                <w:lang w:val="es-ES_tradnl"/>
              </w:rPr>
              <w:t>€</w:t>
            </w:r>
            <w:r>
              <w:rPr>
                <w:rFonts w:ascii="Arial" w:hAnsi="Arial" w:cs="Arial"/>
                <w:sz w:val="24"/>
                <w:szCs w:val="24"/>
                <w:lang w:val="es-ES_tradnl"/>
              </w:rPr>
              <w:t>.</w:t>
            </w:r>
          </w:p>
        </w:tc>
      </w:tr>
      <w:tr w:rsidR="009F321E" w:rsidRPr="00CE4DD7" w:rsidTr="005F2D3A">
        <w:trPr>
          <w:trHeight w:val="381"/>
        </w:trPr>
        <w:tc>
          <w:tcPr>
            <w:tcW w:w="5595" w:type="dxa"/>
            <w:vAlign w:val="center"/>
          </w:tcPr>
          <w:p w:rsidR="009F321E" w:rsidRPr="00CE4DD7" w:rsidRDefault="009F321E" w:rsidP="00081813">
            <w:pPr>
              <w:rPr>
                <w:rFonts w:ascii="Arial" w:hAnsi="Arial" w:cs="Arial"/>
                <w:sz w:val="24"/>
                <w:szCs w:val="24"/>
                <w:lang w:val="es-ES_tradnl"/>
              </w:rPr>
            </w:pPr>
            <w:r>
              <w:rPr>
                <w:rFonts w:ascii="Arial" w:hAnsi="Arial" w:cs="Arial"/>
                <w:sz w:val="24"/>
                <w:szCs w:val="24"/>
                <w:lang w:val="es-ES_tradnl"/>
              </w:rPr>
              <w:t>% IVA repercutido (normalmente el 21%)</w:t>
            </w:r>
          </w:p>
        </w:tc>
        <w:tc>
          <w:tcPr>
            <w:tcW w:w="3119" w:type="dxa"/>
            <w:vAlign w:val="center"/>
          </w:tcPr>
          <w:p w:rsidR="009F321E" w:rsidRPr="00CE4DD7" w:rsidRDefault="009F321E" w:rsidP="00081813">
            <w:pPr>
              <w:ind w:firstLine="1064"/>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r>
      <w:tr w:rsidR="009F321E" w:rsidRPr="00CE4DD7" w:rsidTr="005F2D3A">
        <w:trPr>
          <w:trHeight w:val="543"/>
        </w:trPr>
        <w:tc>
          <w:tcPr>
            <w:tcW w:w="5595" w:type="dxa"/>
            <w:vAlign w:val="center"/>
          </w:tcPr>
          <w:p w:rsidR="009F321E" w:rsidRPr="00CE4DD7" w:rsidRDefault="009F321E" w:rsidP="00081813">
            <w:pPr>
              <w:rPr>
                <w:rFonts w:ascii="Arial" w:hAnsi="Arial" w:cs="Arial"/>
                <w:sz w:val="24"/>
                <w:szCs w:val="24"/>
                <w:lang w:val="es-ES_tradnl"/>
              </w:rPr>
            </w:pPr>
            <w:r>
              <w:rPr>
                <w:rFonts w:ascii="Arial" w:hAnsi="Arial" w:cs="Arial"/>
                <w:sz w:val="24"/>
                <w:szCs w:val="24"/>
                <w:lang w:val="es-ES_tradnl"/>
              </w:rPr>
              <w:t>% IVA soportado (normalmente el 21 %)</w:t>
            </w:r>
          </w:p>
        </w:tc>
        <w:tc>
          <w:tcPr>
            <w:tcW w:w="3119" w:type="dxa"/>
            <w:vAlign w:val="center"/>
          </w:tcPr>
          <w:p w:rsidR="009F321E" w:rsidRPr="00CE4DD7" w:rsidRDefault="009F321E" w:rsidP="00081813">
            <w:pPr>
              <w:ind w:firstLine="1064"/>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r>
    </w:tbl>
    <w:p w:rsidR="009F321E" w:rsidRDefault="009F321E" w:rsidP="009F321E">
      <w:pPr>
        <w:rPr>
          <w:rFonts w:ascii="Arial" w:hAnsi="Arial" w:cs="Arial"/>
          <w:sz w:val="24"/>
          <w:szCs w:val="24"/>
          <w:lang w:val="es-ES_tradnl"/>
        </w:rPr>
      </w:pPr>
    </w:p>
    <w:p w:rsidR="005B44E9" w:rsidRDefault="005B44E9">
      <w:pPr>
        <w:rPr>
          <w:rFonts w:ascii="Arial" w:hAnsi="Arial" w:cs="Arial"/>
          <w:sz w:val="24"/>
          <w:szCs w:val="24"/>
          <w:lang w:val="es-ES_tradnl"/>
        </w:rPr>
      </w:pPr>
      <w:r>
        <w:rPr>
          <w:rFonts w:ascii="Arial" w:hAnsi="Arial" w:cs="Arial"/>
          <w:sz w:val="24"/>
          <w:szCs w:val="24"/>
          <w:lang w:val="es-ES_tradnl"/>
        </w:rPr>
        <w:br w:type="page"/>
      </w:r>
    </w:p>
    <w:p w:rsidR="005B44E9" w:rsidRPr="00CE4DD7" w:rsidRDefault="005B44E9" w:rsidP="009F321E">
      <w:pPr>
        <w:rPr>
          <w:rFonts w:ascii="Arial" w:hAnsi="Arial" w:cs="Arial"/>
          <w:sz w:val="24"/>
          <w:szCs w:val="24"/>
          <w:lang w:val="es-ES_tradnl"/>
        </w:rPr>
      </w:pPr>
    </w:p>
    <w:p w:rsidR="009F321E" w:rsidRPr="001E4C80" w:rsidRDefault="009F321E" w:rsidP="009F321E">
      <w:pPr>
        <w:jc w:val="both"/>
        <w:rPr>
          <w:rFonts w:ascii="Arial" w:hAnsi="Arial" w:cs="Arial"/>
          <w:sz w:val="24"/>
          <w:szCs w:val="24"/>
          <w:lang w:val="es-ES_tradnl"/>
        </w:rPr>
      </w:pPr>
      <w:r w:rsidRPr="001E4C80">
        <w:rPr>
          <w:rFonts w:ascii="Arial" w:hAnsi="Arial" w:cs="Arial"/>
          <w:b/>
          <w:sz w:val="24"/>
          <w:szCs w:val="24"/>
          <w:lang w:val="es-ES_tradnl"/>
        </w:rPr>
        <w:t>3.2 % EVOLUCIÓN PREVISTOS</w:t>
      </w:r>
      <w:r>
        <w:rPr>
          <w:rFonts w:ascii="Arial" w:hAnsi="Arial" w:cs="Arial"/>
          <w:b/>
          <w:sz w:val="24"/>
          <w:szCs w:val="24"/>
          <w:lang w:val="es-ES_tradnl"/>
        </w:rPr>
        <w:t>:</w:t>
      </w:r>
      <w:r w:rsidRPr="00455FFD">
        <w:rPr>
          <w:rFonts w:ascii="Arial" w:hAnsi="Arial" w:cs="Arial"/>
          <w:b/>
          <w:lang w:val="es-ES_tradnl"/>
        </w:rPr>
        <w:t xml:space="preserve"> </w:t>
      </w:r>
      <w:r w:rsidRPr="00455FFD">
        <w:rPr>
          <w:rFonts w:ascii="Arial" w:hAnsi="Arial" w:cs="Arial"/>
          <w:lang w:val="es-ES_tradnl"/>
        </w:rPr>
        <w:t>indicar los % de evolución que prevés tengan cada una de las siguientes variables en los próximos años.  Si prevés que la variable disminuya indicar un valor negativo (el valor mínimo que puedes poner es – 99 %).</w:t>
      </w:r>
    </w:p>
    <w:p w:rsidR="009F321E" w:rsidRPr="00CE4DD7" w:rsidRDefault="009F321E" w:rsidP="009F321E">
      <w:pPr>
        <w:rPr>
          <w:rFonts w:ascii="Arial" w:hAnsi="Arial" w:cs="Arial"/>
          <w:sz w:val="24"/>
          <w:szCs w:val="24"/>
          <w:lang w:val="es-ES_tradn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673"/>
        <w:gridCol w:w="1276"/>
        <w:gridCol w:w="1417"/>
        <w:gridCol w:w="1134"/>
        <w:gridCol w:w="993"/>
      </w:tblGrid>
      <w:tr w:rsidR="009F321E" w:rsidRPr="00CE4DD7" w:rsidTr="00D65FC4">
        <w:trPr>
          <w:trHeight w:val="231"/>
        </w:trPr>
        <w:tc>
          <w:tcPr>
            <w:tcW w:w="4673" w:type="dxa"/>
          </w:tcPr>
          <w:p w:rsidR="009F321E" w:rsidRPr="00CE4DD7" w:rsidRDefault="009F321E" w:rsidP="00081813">
            <w:pPr>
              <w:rPr>
                <w:rFonts w:ascii="Arial" w:hAnsi="Arial" w:cs="Arial"/>
                <w:sz w:val="24"/>
                <w:szCs w:val="24"/>
                <w:lang w:val="es-ES_tradnl"/>
              </w:rPr>
            </w:pPr>
          </w:p>
        </w:tc>
        <w:tc>
          <w:tcPr>
            <w:tcW w:w="1276" w:type="dxa"/>
          </w:tcPr>
          <w:p w:rsidR="009F321E" w:rsidRPr="00EB7AFA" w:rsidRDefault="009F321E" w:rsidP="00081813">
            <w:pPr>
              <w:jc w:val="center"/>
              <w:rPr>
                <w:rFonts w:ascii="Arial" w:hAnsi="Arial" w:cs="Arial"/>
                <w:b/>
                <w:sz w:val="24"/>
                <w:szCs w:val="24"/>
                <w:lang w:val="es-ES_tradnl"/>
              </w:rPr>
            </w:pPr>
            <w:r>
              <w:rPr>
                <w:rFonts w:ascii="Arial" w:hAnsi="Arial" w:cs="Arial"/>
                <w:b/>
                <w:sz w:val="24"/>
                <w:szCs w:val="24"/>
                <w:lang w:val="es-ES_tradnl"/>
              </w:rPr>
              <w:t>Año 2</w:t>
            </w:r>
          </w:p>
        </w:tc>
        <w:tc>
          <w:tcPr>
            <w:tcW w:w="1417" w:type="dxa"/>
          </w:tcPr>
          <w:p w:rsidR="009F321E" w:rsidRPr="00EB7AFA" w:rsidRDefault="009F321E" w:rsidP="00081813">
            <w:pPr>
              <w:jc w:val="center"/>
              <w:rPr>
                <w:rFonts w:ascii="Arial" w:hAnsi="Arial" w:cs="Arial"/>
                <w:b/>
                <w:sz w:val="24"/>
                <w:szCs w:val="24"/>
                <w:lang w:val="es-ES_tradnl"/>
              </w:rPr>
            </w:pPr>
            <w:r>
              <w:rPr>
                <w:rFonts w:ascii="Arial" w:hAnsi="Arial" w:cs="Arial"/>
                <w:b/>
                <w:sz w:val="24"/>
                <w:szCs w:val="24"/>
                <w:lang w:val="es-ES_tradnl"/>
              </w:rPr>
              <w:t>Año 3</w:t>
            </w:r>
          </w:p>
        </w:tc>
        <w:tc>
          <w:tcPr>
            <w:tcW w:w="1134" w:type="dxa"/>
          </w:tcPr>
          <w:p w:rsidR="009F321E" w:rsidRPr="00EB7AFA" w:rsidRDefault="009F321E" w:rsidP="00081813">
            <w:pPr>
              <w:jc w:val="center"/>
              <w:rPr>
                <w:rFonts w:ascii="Arial" w:hAnsi="Arial" w:cs="Arial"/>
                <w:b/>
                <w:sz w:val="24"/>
                <w:szCs w:val="24"/>
                <w:lang w:val="es-ES_tradnl"/>
              </w:rPr>
            </w:pPr>
            <w:r>
              <w:rPr>
                <w:rFonts w:ascii="Arial" w:hAnsi="Arial" w:cs="Arial"/>
                <w:b/>
                <w:sz w:val="24"/>
                <w:szCs w:val="24"/>
                <w:lang w:val="es-ES_tradnl"/>
              </w:rPr>
              <w:t>Año</w:t>
            </w:r>
            <w:r w:rsidRPr="00EB7AFA">
              <w:rPr>
                <w:rFonts w:ascii="Arial" w:hAnsi="Arial" w:cs="Arial"/>
                <w:b/>
                <w:sz w:val="24"/>
                <w:szCs w:val="24"/>
                <w:lang w:val="es-ES_tradnl"/>
              </w:rPr>
              <w:t xml:space="preserve"> 4</w:t>
            </w:r>
          </w:p>
        </w:tc>
        <w:tc>
          <w:tcPr>
            <w:tcW w:w="993" w:type="dxa"/>
          </w:tcPr>
          <w:p w:rsidR="009F321E" w:rsidRPr="00EB7AFA" w:rsidRDefault="009F321E" w:rsidP="00081813">
            <w:pPr>
              <w:jc w:val="center"/>
              <w:rPr>
                <w:rFonts w:ascii="Arial" w:hAnsi="Arial" w:cs="Arial"/>
                <w:b/>
                <w:sz w:val="24"/>
                <w:szCs w:val="24"/>
                <w:lang w:val="es-ES_tradnl"/>
              </w:rPr>
            </w:pPr>
            <w:r>
              <w:rPr>
                <w:rFonts w:ascii="Arial" w:hAnsi="Arial" w:cs="Arial"/>
                <w:b/>
                <w:sz w:val="24"/>
                <w:szCs w:val="24"/>
                <w:lang w:val="es-ES_tradnl"/>
              </w:rPr>
              <w:t>Año</w:t>
            </w:r>
            <w:r w:rsidRPr="00EB7AFA">
              <w:rPr>
                <w:rFonts w:ascii="Arial" w:hAnsi="Arial" w:cs="Arial"/>
                <w:b/>
                <w:sz w:val="24"/>
                <w:szCs w:val="24"/>
                <w:lang w:val="es-ES_tradnl"/>
              </w:rPr>
              <w:t xml:space="preserve"> 5</w:t>
            </w:r>
          </w:p>
        </w:tc>
      </w:tr>
      <w:tr w:rsidR="009F321E" w:rsidRPr="00CE4DD7" w:rsidTr="00D65FC4">
        <w:trPr>
          <w:trHeight w:val="606"/>
        </w:trPr>
        <w:tc>
          <w:tcPr>
            <w:tcW w:w="4673" w:type="dxa"/>
            <w:vAlign w:val="center"/>
          </w:tcPr>
          <w:p w:rsidR="009F321E" w:rsidRPr="00CE4DD7" w:rsidRDefault="009F321E" w:rsidP="00081813">
            <w:pPr>
              <w:rPr>
                <w:rFonts w:ascii="Arial" w:hAnsi="Arial" w:cs="Arial"/>
                <w:sz w:val="24"/>
                <w:szCs w:val="24"/>
                <w:lang w:val="es-ES_tradnl"/>
              </w:rPr>
            </w:pPr>
            <w:r w:rsidRPr="00CE4DD7">
              <w:rPr>
                <w:rFonts w:ascii="Arial" w:hAnsi="Arial" w:cs="Arial"/>
                <w:sz w:val="24"/>
                <w:szCs w:val="24"/>
                <w:lang w:val="es-ES_tradnl"/>
              </w:rPr>
              <w:t>% VARIACIÓN VOLUMEN DE VENTAS</w:t>
            </w:r>
          </w:p>
        </w:tc>
        <w:tc>
          <w:tcPr>
            <w:tcW w:w="1276"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1417"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1134"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993"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r>
      <w:tr w:rsidR="009F321E" w:rsidRPr="00CE4DD7" w:rsidTr="00D65FC4">
        <w:trPr>
          <w:trHeight w:val="746"/>
        </w:trPr>
        <w:tc>
          <w:tcPr>
            <w:tcW w:w="4673" w:type="dxa"/>
            <w:vAlign w:val="center"/>
          </w:tcPr>
          <w:p w:rsidR="009F321E" w:rsidRPr="00CE4DD7" w:rsidRDefault="009F321E" w:rsidP="00081813">
            <w:pPr>
              <w:rPr>
                <w:rFonts w:ascii="Arial" w:hAnsi="Arial" w:cs="Arial"/>
                <w:sz w:val="24"/>
                <w:szCs w:val="24"/>
                <w:lang w:val="es-ES_tradnl"/>
              </w:rPr>
            </w:pPr>
            <w:r w:rsidRPr="00CE4DD7">
              <w:rPr>
                <w:rFonts w:ascii="Arial" w:hAnsi="Arial" w:cs="Arial"/>
                <w:sz w:val="24"/>
                <w:szCs w:val="24"/>
                <w:lang w:val="es-ES_tradnl"/>
              </w:rPr>
              <w:t>% VARIACIÓN COSTES DE MMPP O MERCADERÍAS</w:t>
            </w:r>
          </w:p>
        </w:tc>
        <w:tc>
          <w:tcPr>
            <w:tcW w:w="1276"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1417"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1134"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993"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r>
      <w:tr w:rsidR="009F321E" w:rsidRPr="00CE4DD7" w:rsidTr="00D65FC4">
        <w:trPr>
          <w:trHeight w:val="556"/>
        </w:trPr>
        <w:tc>
          <w:tcPr>
            <w:tcW w:w="4673" w:type="dxa"/>
            <w:vAlign w:val="center"/>
          </w:tcPr>
          <w:p w:rsidR="009F321E" w:rsidRPr="00CE4DD7" w:rsidRDefault="009F321E" w:rsidP="00081813">
            <w:pPr>
              <w:rPr>
                <w:rFonts w:ascii="Arial" w:hAnsi="Arial" w:cs="Arial"/>
                <w:sz w:val="24"/>
                <w:szCs w:val="24"/>
                <w:lang w:val="es-ES_tradnl"/>
              </w:rPr>
            </w:pPr>
            <w:r w:rsidRPr="00CE4DD7">
              <w:rPr>
                <w:rFonts w:ascii="Arial" w:hAnsi="Arial" w:cs="Arial"/>
                <w:sz w:val="24"/>
                <w:szCs w:val="24"/>
                <w:lang w:val="es-ES_tradnl"/>
              </w:rPr>
              <w:t>% VARIACIÓN COSTES PERSONAL</w:t>
            </w:r>
          </w:p>
        </w:tc>
        <w:tc>
          <w:tcPr>
            <w:tcW w:w="1276"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1417"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1134"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993"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r>
      <w:tr w:rsidR="009F321E" w:rsidRPr="00CE4DD7" w:rsidTr="00D65FC4">
        <w:trPr>
          <w:trHeight w:val="579"/>
        </w:trPr>
        <w:tc>
          <w:tcPr>
            <w:tcW w:w="4673" w:type="dxa"/>
            <w:vAlign w:val="center"/>
          </w:tcPr>
          <w:p w:rsidR="009F321E" w:rsidRPr="00CE4DD7" w:rsidRDefault="009F321E" w:rsidP="00081813">
            <w:pPr>
              <w:rPr>
                <w:rFonts w:ascii="Arial" w:hAnsi="Arial" w:cs="Arial"/>
                <w:sz w:val="24"/>
                <w:szCs w:val="24"/>
                <w:lang w:val="es-ES_tradnl"/>
              </w:rPr>
            </w:pPr>
            <w:r w:rsidRPr="00CE4DD7">
              <w:rPr>
                <w:rFonts w:ascii="Arial" w:hAnsi="Arial" w:cs="Arial"/>
                <w:sz w:val="24"/>
                <w:szCs w:val="24"/>
                <w:lang w:val="es-ES_tradnl"/>
              </w:rPr>
              <w:t>% VARIACIÓN COSTES GENERALES</w:t>
            </w:r>
          </w:p>
        </w:tc>
        <w:tc>
          <w:tcPr>
            <w:tcW w:w="1276"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1417"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1134"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c>
          <w:tcPr>
            <w:tcW w:w="993" w:type="dxa"/>
            <w:vAlign w:val="center"/>
          </w:tcPr>
          <w:p w:rsidR="009F321E" w:rsidRPr="00CE4DD7" w:rsidRDefault="009F321E" w:rsidP="00081813">
            <w:pPr>
              <w:jc w:val="center"/>
              <w:rPr>
                <w:rFonts w:ascii="Arial" w:hAnsi="Arial" w:cs="Arial"/>
                <w:sz w:val="24"/>
                <w:szCs w:val="24"/>
                <w:lang w:val="es-ES_tradnl"/>
              </w:rPr>
            </w:pPr>
            <w:r>
              <w:rPr>
                <w:rFonts w:ascii="Arial" w:hAnsi="Arial" w:cs="Arial"/>
                <w:sz w:val="24"/>
                <w:szCs w:val="24"/>
                <w:u w:val="single"/>
                <w:lang w:val="es-ES_tradnl"/>
              </w:rPr>
              <w:t xml:space="preserve">        </w:t>
            </w:r>
            <w:r>
              <w:rPr>
                <w:rFonts w:ascii="Arial" w:hAnsi="Arial" w:cs="Arial"/>
                <w:sz w:val="24"/>
                <w:szCs w:val="24"/>
                <w:lang w:val="es-ES_tradnl"/>
              </w:rPr>
              <w:t>%.</w:t>
            </w:r>
          </w:p>
        </w:tc>
      </w:tr>
    </w:tbl>
    <w:p w:rsidR="009F321E" w:rsidRDefault="009F321E" w:rsidP="009F321E">
      <w:pPr>
        <w:rPr>
          <w:rFonts w:ascii="Arial" w:hAnsi="Arial" w:cs="Arial"/>
          <w:sz w:val="24"/>
          <w:szCs w:val="24"/>
          <w:lang w:val="es-ES_tradnl"/>
        </w:rPr>
      </w:pPr>
    </w:p>
    <w:p w:rsidR="009F321E" w:rsidRPr="00CE4DD7" w:rsidRDefault="009F321E" w:rsidP="009F321E">
      <w:pPr>
        <w:rPr>
          <w:rFonts w:ascii="Arial" w:hAnsi="Arial" w:cs="Arial"/>
          <w:sz w:val="24"/>
          <w:szCs w:val="24"/>
          <w:lang w:val="es-ES_tradnl"/>
        </w:rPr>
      </w:pPr>
      <w:proofErr w:type="gramStart"/>
      <w:r w:rsidRPr="00EB7AFA">
        <w:rPr>
          <w:rFonts w:ascii="Arial" w:hAnsi="Arial" w:cs="Arial"/>
          <w:b/>
          <w:sz w:val="24"/>
          <w:szCs w:val="24"/>
          <w:lang w:val="es-ES_tradnl"/>
        </w:rPr>
        <w:t>PASO</w:t>
      </w:r>
      <w:proofErr w:type="gramEnd"/>
      <w:r w:rsidRPr="00EB7AFA">
        <w:rPr>
          <w:rFonts w:ascii="Arial" w:hAnsi="Arial" w:cs="Arial"/>
          <w:b/>
          <w:sz w:val="24"/>
          <w:szCs w:val="24"/>
          <w:lang w:val="es-ES_tradnl"/>
        </w:rPr>
        <w:t xml:space="preserve"> 4: ESTRUCTURA FINANCIERA</w:t>
      </w:r>
    </w:p>
    <w:p w:rsidR="009F321E" w:rsidRDefault="009F321E" w:rsidP="009F321E">
      <w:pPr>
        <w:jc w:val="both"/>
        <w:rPr>
          <w:rFonts w:ascii="Arial" w:hAnsi="Arial" w:cs="Arial"/>
          <w:sz w:val="24"/>
          <w:szCs w:val="24"/>
          <w:lang w:val="es-ES_tradnl"/>
        </w:rPr>
      </w:pPr>
    </w:p>
    <w:p w:rsidR="009F321E" w:rsidRPr="00455FFD" w:rsidRDefault="009F321E" w:rsidP="009F321E">
      <w:pPr>
        <w:jc w:val="both"/>
        <w:rPr>
          <w:rFonts w:ascii="Arial" w:hAnsi="Arial" w:cs="Arial"/>
          <w:lang w:val="es-ES_tradnl"/>
        </w:rPr>
      </w:pPr>
      <w:r w:rsidRPr="00455FFD">
        <w:rPr>
          <w:rFonts w:ascii="Arial" w:hAnsi="Arial" w:cs="Arial"/>
          <w:lang w:val="es-ES_tradnl"/>
        </w:rPr>
        <w:t>Una vez realizado el presupuesto de inversión inicial en activos fijos y activos circulantes</w:t>
      </w:r>
      <w:r>
        <w:rPr>
          <w:rFonts w:ascii="Arial" w:hAnsi="Arial" w:cs="Arial"/>
          <w:lang w:val="es-ES_tradnl"/>
        </w:rPr>
        <w:t>,</w:t>
      </w:r>
      <w:r w:rsidRPr="00455FFD">
        <w:rPr>
          <w:rFonts w:ascii="Arial" w:hAnsi="Arial" w:cs="Arial"/>
          <w:lang w:val="es-ES_tradnl"/>
        </w:rPr>
        <w:t xml:space="preserve"> necesarios para poner en marcha el proyecto, se debe estudiar </w:t>
      </w:r>
      <w:proofErr w:type="spellStart"/>
      <w:r w:rsidRPr="00455FFD">
        <w:rPr>
          <w:rFonts w:ascii="Arial" w:hAnsi="Arial" w:cs="Arial"/>
          <w:lang w:val="es-ES_tradnl"/>
        </w:rPr>
        <w:t>como</w:t>
      </w:r>
      <w:proofErr w:type="spellEnd"/>
      <w:r w:rsidRPr="00455FFD">
        <w:rPr>
          <w:rFonts w:ascii="Arial" w:hAnsi="Arial" w:cs="Arial"/>
          <w:lang w:val="es-ES_tradnl"/>
        </w:rPr>
        <w:t xml:space="preserve"> financiar dicho plan de inversiones. La forma de financiación es lo que se conoce como estructura financiera o de capital de la empresa. </w:t>
      </w:r>
    </w:p>
    <w:p w:rsidR="009F321E" w:rsidRPr="00CE4DD7" w:rsidRDefault="009F321E" w:rsidP="009F321E">
      <w:pPr>
        <w:rPr>
          <w:rFonts w:ascii="Arial" w:hAnsi="Arial" w:cs="Arial"/>
          <w:sz w:val="24"/>
          <w:szCs w:val="24"/>
          <w:lang w:val="es-ES_tradnl"/>
        </w:rPr>
      </w:pPr>
    </w:p>
    <w:p w:rsidR="009F321E" w:rsidRDefault="009F321E" w:rsidP="009F321E">
      <w:pPr>
        <w:jc w:val="both"/>
        <w:rPr>
          <w:rFonts w:ascii="Arial" w:hAnsi="Arial" w:cs="Arial"/>
          <w:sz w:val="24"/>
          <w:szCs w:val="24"/>
          <w:lang w:val="es-ES_tradnl"/>
        </w:rPr>
      </w:pPr>
      <w:r>
        <w:rPr>
          <w:rFonts w:ascii="Arial" w:hAnsi="Arial" w:cs="Arial"/>
          <w:b/>
          <w:sz w:val="24"/>
          <w:szCs w:val="24"/>
          <w:lang w:val="es-ES_tradnl"/>
        </w:rPr>
        <w:t xml:space="preserve">4.1. ESTRUCTURA DE CAPITAL: </w:t>
      </w:r>
      <w:r w:rsidRPr="00455FFD">
        <w:rPr>
          <w:rFonts w:ascii="Arial" w:hAnsi="Arial" w:cs="Arial"/>
          <w:lang w:val="es-ES_tradnl"/>
        </w:rPr>
        <w:t>A la hora de financiar cualquier proyecto, se puede optar por dos fuentes de financiación que son</w:t>
      </w:r>
      <w:r>
        <w:rPr>
          <w:rFonts w:ascii="Arial" w:hAnsi="Arial" w:cs="Arial"/>
          <w:lang w:val="es-ES_tradnl"/>
        </w:rPr>
        <w:t>:</w:t>
      </w:r>
      <w:r w:rsidRPr="00455FFD">
        <w:rPr>
          <w:rFonts w:ascii="Arial" w:hAnsi="Arial" w:cs="Arial"/>
          <w:lang w:val="es-ES_tradnl"/>
        </w:rPr>
        <w:t xml:space="preserve"> los </w:t>
      </w:r>
      <w:r w:rsidRPr="00D60591">
        <w:rPr>
          <w:rFonts w:ascii="Arial" w:hAnsi="Arial" w:cs="Arial"/>
          <w:b/>
          <w:lang w:val="es-ES_tradnl"/>
        </w:rPr>
        <w:t>fondos propios</w:t>
      </w:r>
      <w:r w:rsidRPr="00455FFD">
        <w:rPr>
          <w:rFonts w:ascii="Arial" w:hAnsi="Arial" w:cs="Arial"/>
          <w:lang w:val="es-ES_tradnl"/>
        </w:rPr>
        <w:t xml:space="preserve"> (recursos aportados por los promotores del proyecto</w:t>
      </w:r>
      <w:r>
        <w:rPr>
          <w:rFonts w:ascii="Arial" w:hAnsi="Arial" w:cs="Arial"/>
          <w:lang w:val="es-ES_tradnl"/>
        </w:rPr>
        <w:t xml:space="preserve"> los cuales no deberán ser devueltos</w:t>
      </w:r>
      <w:r w:rsidRPr="00455FFD">
        <w:rPr>
          <w:rFonts w:ascii="Arial" w:hAnsi="Arial" w:cs="Arial"/>
          <w:lang w:val="es-ES_tradnl"/>
        </w:rPr>
        <w:t xml:space="preserve">) y los </w:t>
      </w:r>
      <w:r w:rsidRPr="00D60591">
        <w:rPr>
          <w:rFonts w:ascii="Arial" w:hAnsi="Arial" w:cs="Arial"/>
          <w:b/>
          <w:lang w:val="es-ES_tradnl"/>
        </w:rPr>
        <w:t>fondos ajenos</w:t>
      </w:r>
      <w:r w:rsidRPr="00455FFD">
        <w:rPr>
          <w:rFonts w:ascii="Arial" w:hAnsi="Arial" w:cs="Arial"/>
          <w:lang w:val="es-ES_tradnl"/>
        </w:rPr>
        <w:t xml:space="preserve"> (recursos aportados por terceras personas y que deberán ser devueltos). Ambas fuentes de f</w:t>
      </w:r>
      <w:r>
        <w:rPr>
          <w:rFonts w:ascii="Arial" w:hAnsi="Arial" w:cs="Arial"/>
          <w:lang w:val="es-ES_tradnl"/>
        </w:rPr>
        <w:t>inanciación son complementarias, es decir,</w:t>
      </w:r>
      <w:r w:rsidRPr="00455FFD">
        <w:rPr>
          <w:rFonts w:ascii="Arial" w:hAnsi="Arial" w:cs="Arial"/>
          <w:lang w:val="es-ES_tradnl"/>
        </w:rPr>
        <w:t xml:space="preserve"> la suma de las 2 fuentes debe dar 100 %. Para asegurar una futura solvencia</w:t>
      </w:r>
      <w:r>
        <w:rPr>
          <w:rFonts w:ascii="Arial" w:hAnsi="Arial" w:cs="Arial"/>
          <w:lang w:val="es-ES_tradnl"/>
        </w:rPr>
        <w:t xml:space="preserve"> y  garantía</w:t>
      </w:r>
      <w:r w:rsidRPr="00455FFD">
        <w:rPr>
          <w:rFonts w:ascii="Arial" w:hAnsi="Arial" w:cs="Arial"/>
          <w:lang w:val="es-ES_tradnl"/>
        </w:rPr>
        <w:t xml:space="preserve"> financiera del proyecto</w:t>
      </w:r>
      <w:r>
        <w:rPr>
          <w:rFonts w:ascii="Arial" w:hAnsi="Arial" w:cs="Arial"/>
          <w:lang w:val="es-ES_tradnl"/>
        </w:rPr>
        <w:t>,</w:t>
      </w:r>
      <w:r w:rsidRPr="00455FFD">
        <w:rPr>
          <w:rFonts w:ascii="Arial" w:hAnsi="Arial" w:cs="Arial"/>
          <w:lang w:val="es-ES_tradnl"/>
        </w:rPr>
        <w:t xml:space="preserve"> los fondos propios deberían alcanzar al menos el 50 % del total de fuentes de financiación y nunca ser menores al 30 %.</w:t>
      </w:r>
    </w:p>
    <w:p w:rsidR="009F321E" w:rsidRDefault="009F321E" w:rsidP="009F321E">
      <w:pPr>
        <w:jc w:val="both"/>
        <w:rPr>
          <w:rFonts w:ascii="Arial" w:hAnsi="Arial" w:cs="Arial"/>
          <w:b/>
          <w:sz w:val="24"/>
          <w:szCs w:val="24"/>
          <w:lang w:val="es-ES_tradnl"/>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48"/>
        <w:gridCol w:w="4707"/>
      </w:tblGrid>
      <w:tr w:rsidR="009F321E" w:rsidRPr="004F17AC" w:rsidTr="00081813">
        <w:tc>
          <w:tcPr>
            <w:tcW w:w="8819" w:type="dxa"/>
            <w:gridSpan w:val="2"/>
            <w:tcBorders>
              <w:top w:val="single" w:sz="12" w:space="0" w:color="auto"/>
              <w:bottom w:val="single" w:sz="12" w:space="0" w:color="auto"/>
            </w:tcBorders>
            <w:shd w:val="clear" w:color="auto" w:fill="auto"/>
          </w:tcPr>
          <w:p w:rsidR="009F321E" w:rsidRPr="004F17AC" w:rsidRDefault="009F321E" w:rsidP="00081813">
            <w:pPr>
              <w:jc w:val="center"/>
              <w:rPr>
                <w:rFonts w:ascii="Arial" w:hAnsi="Arial" w:cs="Arial"/>
                <w:b/>
                <w:sz w:val="24"/>
                <w:szCs w:val="24"/>
                <w:lang w:val="es-ES_tradnl"/>
              </w:rPr>
            </w:pPr>
            <w:r w:rsidRPr="004F17AC">
              <w:rPr>
                <w:rFonts w:ascii="Arial" w:hAnsi="Arial" w:cs="Arial"/>
                <w:b/>
                <w:sz w:val="24"/>
                <w:szCs w:val="24"/>
                <w:lang w:val="es-ES_tradnl"/>
              </w:rPr>
              <w:t>Estructura de Capital</w:t>
            </w:r>
          </w:p>
        </w:tc>
      </w:tr>
      <w:tr w:rsidR="009F321E" w:rsidRPr="004F17AC" w:rsidTr="00081813">
        <w:trPr>
          <w:trHeight w:val="377"/>
        </w:trPr>
        <w:tc>
          <w:tcPr>
            <w:tcW w:w="4072" w:type="dxa"/>
            <w:tcBorders>
              <w:top w:val="single" w:sz="12" w:space="0" w:color="auto"/>
            </w:tcBorders>
            <w:shd w:val="clear" w:color="auto" w:fill="auto"/>
            <w:vAlign w:val="center"/>
          </w:tcPr>
          <w:p w:rsidR="009F321E" w:rsidRPr="004F17AC" w:rsidRDefault="009F321E" w:rsidP="00081813">
            <w:pPr>
              <w:rPr>
                <w:rFonts w:ascii="Arial" w:hAnsi="Arial" w:cs="Arial"/>
                <w:b/>
                <w:sz w:val="24"/>
                <w:szCs w:val="24"/>
                <w:lang w:val="es-ES_tradnl"/>
              </w:rPr>
            </w:pPr>
            <w:r w:rsidRPr="004F17AC">
              <w:rPr>
                <w:rFonts w:ascii="Arial" w:hAnsi="Arial" w:cs="Arial"/>
                <w:sz w:val="24"/>
                <w:szCs w:val="24"/>
                <w:lang w:val="es-ES_tradnl"/>
              </w:rPr>
              <w:t>% Fondos Propios</w:t>
            </w:r>
          </w:p>
        </w:tc>
        <w:tc>
          <w:tcPr>
            <w:tcW w:w="4747" w:type="dxa"/>
            <w:tcBorders>
              <w:top w:val="single" w:sz="12" w:space="0" w:color="auto"/>
            </w:tcBorders>
            <w:shd w:val="clear" w:color="auto" w:fill="auto"/>
            <w:vAlign w:val="center"/>
          </w:tcPr>
          <w:p w:rsidR="009F321E" w:rsidRPr="004F17AC" w:rsidRDefault="009F321E" w:rsidP="00081813">
            <w:pPr>
              <w:jc w:val="center"/>
              <w:rPr>
                <w:rFonts w:ascii="Arial" w:hAnsi="Arial" w:cs="Arial"/>
                <w:b/>
                <w:sz w:val="24"/>
                <w:szCs w:val="24"/>
                <w:lang w:val="es-ES_tradnl"/>
              </w:rPr>
            </w:pPr>
            <w:r w:rsidRPr="004F17AC">
              <w:rPr>
                <w:rFonts w:ascii="Arial" w:hAnsi="Arial" w:cs="Arial"/>
                <w:sz w:val="24"/>
                <w:szCs w:val="24"/>
                <w:u w:val="single"/>
                <w:lang w:val="es-ES_tradnl"/>
              </w:rPr>
              <w:t xml:space="preserve">        </w:t>
            </w:r>
            <w:r w:rsidRPr="004F17AC">
              <w:rPr>
                <w:rFonts w:ascii="Arial" w:hAnsi="Arial" w:cs="Arial"/>
                <w:sz w:val="24"/>
                <w:szCs w:val="24"/>
                <w:lang w:val="es-ES_tradnl"/>
              </w:rPr>
              <w:t>%.</w:t>
            </w:r>
          </w:p>
        </w:tc>
      </w:tr>
      <w:tr w:rsidR="009F321E" w:rsidRPr="004F17AC" w:rsidTr="00081813">
        <w:trPr>
          <w:trHeight w:val="481"/>
        </w:trPr>
        <w:tc>
          <w:tcPr>
            <w:tcW w:w="4072" w:type="dxa"/>
            <w:tcBorders>
              <w:bottom w:val="single" w:sz="12" w:space="0" w:color="auto"/>
            </w:tcBorders>
            <w:shd w:val="clear" w:color="auto" w:fill="auto"/>
            <w:vAlign w:val="center"/>
          </w:tcPr>
          <w:p w:rsidR="009F321E" w:rsidRPr="004F17AC" w:rsidRDefault="009F321E" w:rsidP="00081813">
            <w:pPr>
              <w:rPr>
                <w:rFonts w:ascii="Arial" w:hAnsi="Arial" w:cs="Arial"/>
                <w:b/>
                <w:sz w:val="24"/>
                <w:szCs w:val="24"/>
                <w:lang w:val="es-ES_tradnl"/>
              </w:rPr>
            </w:pPr>
            <w:r w:rsidRPr="004F17AC">
              <w:rPr>
                <w:rFonts w:ascii="Arial" w:hAnsi="Arial" w:cs="Arial"/>
                <w:sz w:val="24"/>
                <w:szCs w:val="24"/>
                <w:lang w:val="es-ES_tradnl"/>
              </w:rPr>
              <w:t>% Fondos Ajenos</w:t>
            </w:r>
          </w:p>
        </w:tc>
        <w:tc>
          <w:tcPr>
            <w:tcW w:w="4747" w:type="dxa"/>
            <w:tcBorders>
              <w:bottom w:val="single" w:sz="12" w:space="0" w:color="auto"/>
            </w:tcBorders>
            <w:shd w:val="clear" w:color="auto" w:fill="auto"/>
            <w:vAlign w:val="center"/>
          </w:tcPr>
          <w:p w:rsidR="009F321E" w:rsidRPr="004F17AC" w:rsidRDefault="009F321E" w:rsidP="00081813">
            <w:pPr>
              <w:jc w:val="center"/>
              <w:rPr>
                <w:rFonts w:ascii="Arial" w:hAnsi="Arial" w:cs="Arial"/>
                <w:b/>
                <w:sz w:val="24"/>
                <w:szCs w:val="24"/>
                <w:lang w:val="es-ES_tradnl"/>
              </w:rPr>
            </w:pPr>
            <w:r w:rsidRPr="004F17AC">
              <w:rPr>
                <w:rFonts w:ascii="Arial" w:hAnsi="Arial" w:cs="Arial"/>
                <w:sz w:val="24"/>
                <w:szCs w:val="24"/>
                <w:u w:val="single"/>
                <w:lang w:val="es-ES_tradnl"/>
              </w:rPr>
              <w:t xml:space="preserve">        </w:t>
            </w:r>
            <w:r w:rsidRPr="004F17AC">
              <w:rPr>
                <w:rFonts w:ascii="Arial" w:hAnsi="Arial" w:cs="Arial"/>
                <w:sz w:val="24"/>
                <w:szCs w:val="24"/>
                <w:lang w:val="es-ES_tradnl"/>
              </w:rPr>
              <w:t>%.</w:t>
            </w:r>
          </w:p>
        </w:tc>
      </w:tr>
      <w:tr w:rsidR="009F321E" w:rsidRPr="004F17AC" w:rsidTr="00081813">
        <w:tc>
          <w:tcPr>
            <w:tcW w:w="4072" w:type="dxa"/>
            <w:tcBorders>
              <w:top w:val="single" w:sz="12" w:space="0" w:color="auto"/>
            </w:tcBorders>
            <w:shd w:val="clear" w:color="auto" w:fill="auto"/>
            <w:vAlign w:val="center"/>
          </w:tcPr>
          <w:p w:rsidR="009F321E" w:rsidRPr="004F17AC" w:rsidRDefault="009F321E" w:rsidP="00081813">
            <w:pPr>
              <w:rPr>
                <w:rFonts w:ascii="Arial" w:hAnsi="Arial" w:cs="Arial"/>
                <w:b/>
                <w:sz w:val="24"/>
                <w:szCs w:val="24"/>
                <w:lang w:val="es-ES_tradnl"/>
              </w:rPr>
            </w:pPr>
            <w:r w:rsidRPr="004F17AC">
              <w:rPr>
                <w:rFonts w:ascii="Arial" w:hAnsi="Arial" w:cs="Arial"/>
                <w:b/>
                <w:sz w:val="24"/>
                <w:szCs w:val="24"/>
                <w:lang w:val="es-ES_tradnl"/>
              </w:rPr>
              <w:t>% Total de financiación</w:t>
            </w:r>
          </w:p>
        </w:tc>
        <w:tc>
          <w:tcPr>
            <w:tcW w:w="4747" w:type="dxa"/>
            <w:tcBorders>
              <w:top w:val="single" w:sz="12" w:space="0" w:color="auto"/>
            </w:tcBorders>
            <w:shd w:val="clear" w:color="auto" w:fill="auto"/>
            <w:vAlign w:val="center"/>
          </w:tcPr>
          <w:p w:rsidR="009F321E" w:rsidRPr="004F17AC" w:rsidRDefault="009F321E" w:rsidP="00081813">
            <w:pPr>
              <w:jc w:val="center"/>
              <w:rPr>
                <w:rFonts w:ascii="Arial" w:hAnsi="Arial" w:cs="Arial"/>
                <w:b/>
                <w:sz w:val="24"/>
                <w:szCs w:val="24"/>
                <w:lang w:val="es-ES_tradnl"/>
              </w:rPr>
            </w:pPr>
            <w:r w:rsidRPr="004F17AC">
              <w:rPr>
                <w:rFonts w:ascii="Arial" w:hAnsi="Arial" w:cs="Arial"/>
                <w:b/>
                <w:sz w:val="24"/>
                <w:szCs w:val="24"/>
                <w:lang w:val="es-ES_tradnl"/>
              </w:rPr>
              <w:t>100 %.</w:t>
            </w:r>
          </w:p>
        </w:tc>
      </w:tr>
    </w:tbl>
    <w:p w:rsidR="009F321E" w:rsidRPr="00581DC4" w:rsidRDefault="009F321E" w:rsidP="009F321E">
      <w:pPr>
        <w:rPr>
          <w:rFonts w:ascii="Arial" w:hAnsi="Arial" w:cs="Arial"/>
          <w:b/>
          <w:sz w:val="24"/>
          <w:szCs w:val="24"/>
          <w:lang w:val="es-ES_tradnl"/>
        </w:rPr>
      </w:pPr>
    </w:p>
    <w:p w:rsidR="005B44E9" w:rsidRDefault="005B44E9">
      <w:pPr>
        <w:rPr>
          <w:rFonts w:ascii="Arial" w:hAnsi="Arial" w:cs="Arial"/>
          <w:b/>
          <w:sz w:val="24"/>
          <w:szCs w:val="24"/>
          <w:lang w:val="es-ES_tradnl"/>
        </w:rPr>
      </w:pPr>
      <w:r>
        <w:rPr>
          <w:rFonts w:ascii="Arial" w:hAnsi="Arial" w:cs="Arial"/>
          <w:b/>
          <w:sz w:val="24"/>
          <w:szCs w:val="24"/>
          <w:lang w:val="es-ES_tradnl"/>
        </w:rPr>
        <w:br w:type="page"/>
      </w:r>
    </w:p>
    <w:p w:rsidR="005B44E9" w:rsidRDefault="005B44E9" w:rsidP="009F321E">
      <w:pPr>
        <w:jc w:val="both"/>
        <w:rPr>
          <w:rFonts w:ascii="Arial" w:hAnsi="Arial" w:cs="Arial"/>
          <w:b/>
          <w:sz w:val="24"/>
          <w:szCs w:val="24"/>
          <w:lang w:val="es-ES_tradnl"/>
        </w:rPr>
      </w:pPr>
    </w:p>
    <w:p w:rsidR="009F321E" w:rsidRPr="00455FFD" w:rsidRDefault="009F321E" w:rsidP="009F321E">
      <w:pPr>
        <w:jc w:val="both"/>
        <w:rPr>
          <w:rFonts w:ascii="Arial" w:hAnsi="Arial" w:cs="Arial"/>
          <w:lang w:val="es-ES_tradnl"/>
        </w:rPr>
      </w:pPr>
      <w:r w:rsidRPr="009D4E60">
        <w:rPr>
          <w:rFonts w:ascii="Arial" w:hAnsi="Arial" w:cs="Arial"/>
          <w:b/>
          <w:sz w:val="24"/>
          <w:szCs w:val="24"/>
          <w:lang w:val="es-ES_tradnl"/>
        </w:rPr>
        <w:t xml:space="preserve">4.2  </w:t>
      </w:r>
      <w:r>
        <w:rPr>
          <w:rFonts w:ascii="Arial" w:hAnsi="Arial" w:cs="Arial"/>
          <w:b/>
          <w:sz w:val="24"/>
          <w:szCs w:val="24"/>
          <w:lang w:val="es-ES_tradnl"/>
        </w:rPr>
        <w:t>TIPOS Y CARACTERÍSTICAS DE FINANCIACIÓN AJENA</w:t>
      </w:r>
      <w:r>
        <w:rPr>
          <w:rFonts w:ascii="Arial" w:hAnsi="Arial" w:cs="Arial"/>
          <w:sz w:val="24"/>
          <w:szCs w:val="24"/>
          <w:lang w:val="es-ES_tradnl"/>
        </w:rPr>
        <w:t xml:space="preserve">: </w:t>
      </w:r>
      <w:r w:rsidRPr="00265E8E">
        <w:rPr>
          <w:rFonts w:ascii="Arial" w:hAnsi="Arial" w:cs="Arial"/>
          <w:lang w:val="es-ES_tradnl"/>
        </w:rPr>
        <w:t>En caso de utilizar recursos ajenos,</w:t>
      </w:r>
      <w:r>
        <w:rPr>
          <w:rFonts w:ascii="Arial" w:hAnsi="Arial" w:cs="Arial"/>
          <w:sz w:val="24"/>
          <w:szCs w:val="24"/>
          <w:lang w:val="es-ES_tradnl"/>
        </w:rPr>
        <w:t xml:space="preserve"> </w:t>
      </w:r>
      <w:r w:rsidRPr="00265E8E">
        <w:rPr>
          <w:rFonts w:ascii="Arial" w:hAnsi="Arial" w:cs="Arial"/>
          <w:lang w:val="es-ES_tradnl"/>
        </w:rPr>
        <w:t>tenemos que tener en cuenta que existen</w:t>
      </w:r>
      <w:r w:rsidRPr="00455FFD">
        <w:rPr>
          <w:rFonts w:ascii="Arial" w:hAnsi="Arial" w:cs="Arial"/>
          <w:lang w:val="es-ES_tradnl"/>
        </w:rPr>
        <w:t xml:space="preserve"> dos tipos de fuentes de financiación ajena que pueden ser utilizadas en cualquier proyecto, estas fuentes son:</w:t>
      </w:r>
    </w:p>
    <w:p w:rsidR="009F321E" w:rsidRPr="00CE4DD7" w:rsidRDefault="009F321E" w:rsidP="009F321E">
      <w:pPr>
        <w:rPr>
          <w:rFonts w:ascii="Arial" w:hAnsi="Arial" w:cs="Arial"/>
          <w:sz w:val="24"/>
          <w:szCs w:val="24"/>
          <w:lang w:val="es-ES_tradnl"/>
        </w:rPr>
      </w:pPr>
    </w:p>
    <w:p w:rsidR="009F321E" w:rsidRPr="00455FFD" w:rsidRDefault="009F321E" w:rsidP="009F321E">
      <w:pPr>
        <w:jc w:val="both"/>
        <w:rPr>
          <w:rFonts w:ascii="Arial" w:hAnsi="Arial" w:cs="Arial"/>
          <w:lang w:val="es-ES_tradnl"/>
        </w:rPr>
      </w:pPr>
      <w:r w:rsidRPr="005149EE">
        <w:rPr>
          <w:rFonts w:ascii="Arial" w:hAnsi="Arial" w:cs="Arial"/>
          <w:b/>
          <w:i/>
          <w:sz w:val="24"/>
          <w:szCs w:val="24"/>
          <w:lang w:val="es-ES_tradnl"/>
        </w:rPr>
        <w:t xml:space="preserve">4.2.1 Financiación tipo 1: Proveedores de inmovilizado: </w:t>
      </w:r>
      <w:r w:rsidRPr="00455FFD">
        <w:rPr>
          <w:rFonts w:ascii="Arial" w:hAnsi="Arial" w:cs="Arial"/>
          <w:lang w:val="es-ES_tradnl"/>
        </w:rPr>
        <w:t xml:space="preserve">Una posible fuente de financiación es la ofrecida por los propios proveedores de inmovilizado. </w:t>
      </w:r>
      <w:r>
        <w:rPr>
          <w:rFonts w:ascii="Arial" w:hAnsi="Arial" w:cs="Arial"/>
          <w:lang w:val="es-ES_tradnl"/>
        </w:rPr>
        <w:t>Si se utiliza este tipo de financiación, l</w:t>
      </w:r>
      <w:r w:rsidRPr="00455FFD">
        <w:rPr>
          <w:rFonts w:ascii="Arial" w:hAnsi="Arial" w:cs="Arial"/>
          <w:lang w:val="es-ES_tradnl"/>
        </w:rPr>
        <w:t>os datos necesarios a introducir son:</w:t>
      </w:r>
    </w:p>
    <w:p w:rsidR="009F321E" w:rsidRDefault="009F321E" w:rsidP="009F321E">
      <w:pPr>
        <w:rPr>
          <w:rFonts w:ascii="Arial" w:hAnsi="Arial" w:cs="Arial"/>
          <w:sz w:val="24"/>
          <w:szCs w:val="24"/>
          <w:lang w:val="es-ES_tradnl"/>
        </w:rPr>
      </w:pPr>
    </w:p>
    <w:tbl>
      <w:tblPr>
        <w:tblW w:w="8643"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03"/>
        <w:gridCol w:w="2440"/>
      </w:tblGrid>
      <w:tr w:rsidR="009F321E" w:rsidRPr="004F17AC" w:rsidTr="00D65FC4">
        <w:trPr>
          <w:trHeight w:val="234"/>
        </w:trPr>
        <w:tc>
          <w:tcPr>
            <w:tcW w:w="8643" w:type="dxa"/>
            <w:gridSpan w:val="2"/>
            <w:shd w:val="clear" w:color="auto" w:fill="auto"/>
          </w:tcPr>
          <w:p w:rsidR="009F321E" w:rsidRPr="004F17AC" w:rsidRDefault="009F321E" w:rsidP="00081813">
            <w:pPr>
              <w:jc w:val="center"/>
              <w:rPr>
                <w:rFonts w:ascii="Arial" w:hAnsi="Arial" w:cs="Arial"/>
                <w:b/>
                <w:sz w:val="24"/>
                <w:szCs w:val="24"/>
                <w:lang w:val="es-ES_tradnl"/>
              </w:rPr>
            </w:pPr>
            <w:r w:rsidRPr="004F17AC">
              <w:rPr>
                <w:rFonts w:ascii="Arial" w:hAnsi="Arial" w:cs="Arial"/>
                <w:b/>
                <w:sz w:val="24"/>
                <w:szCs w:val="24"/>
                <w:lang w:val="es-ES_tradnl"/>
              </w:rPr>
              <w:t>Condiciones de financiación de Proveedores de inmovilizado</w:t>
            </w:r>
          </w:p>
        </w:tc>
      </w:tr>
      <w:tr w:rsidR="009F321E" w:rsidRPr="004F17AC" w:rsidTr="00D65FC4">
        <w:trPr>
          <w:trHeight w:val="648"/>
        </w:trPr>
        <w:tc>
          <w:tcPr>
            <w:tcW w:w="6203" w:type="dxa"/>
            <w:shd w:val="clear" w:color="auto" w:fill="auto"/>
            <w:vAlign w:val="center"/>
          </w:tcPr>
          <w:p w:rsidR="009F321E" w:rsidRPr="004F17AC" w:rsidRDefault="009F321E" w:rsidP="00081813">
            <w:pPr>
              <w:rPr>
                <w:rFonts w:ascii="Arial" w:hAnsi="Arial" w:cs="Arial"/>
                <w:sz w:val="24"/>
                <w:szCs w:val="24"/>
                <w:lang w:val="es-ES_tradnl"/>
              </w:rPr>
            </w:pPr>
            <w:r w:rsidRPr="004F17AC">
              <w:rPr>
                <w:rFonts w:ascii="Arial" w:hAnsi="Arial" w:cs="Arial"/>
                <w:sz w:val="24"/>
                <w:szCs w:val="24"/>
                <w:lang w:val="es-ES_tradnl"/>
              </w:rPr>
              <w:t>% de inversión de activo no corriente financiada por proveedores de inmovilizado (% máximo es del 100 %)</w:t>
            </w:r>
          </w:p>
        </w:tc>
        <w:tc>
          <w:tcPr>
            <w:tcW w:w="2440" w:type="dxa"/>
            <w:shd w:val="clear" w:color="auto" w:fill="auto"/>
            <w:vAlign w:val="center"/>
          </w:tcPr>
          <w:p w:rsidR="009F321E" w:rsidRPr="004F17AC" w:rsidRDefault="009F321E" w:rsidP="00081813">
            <w:pPr>
              <w:ind w:firstLine="886"/>
              <w:rPr>
                <w:rFonts w:ascii="Arial" w:hAnsi="Arial" w:cs="Arial"/>
                <w:sz w:val="24"/>
                <w:szCs w:val="24"/>
                <w:lang w:val="es-ES_tradnl"/>
              </w:rPr>
            </w:pPr>
            <w:r w:rsidRPr="004F17AC">
              <w:rPr>
                <w:rFonts w:ascii="Arial" w:hAnsi="Arial" w:cs="Arial"/>
                <w:sz w:val="24"/>
                <w:szCs w:val="24"/>
                <w:u w:val="single"/>
                <w:lang w:val="es-ES_tradnl"/>
              </w:rPr>
              <w:t xml:space="preserve">        </w:t>
            </w:r>
            <w:r w:rsidRPr="004F17AC">
              <w:rPr>
                <w:rFonts w:ascii="Arial" w:hAnsi="Arial" w:cs="Arial"/>
                <w:sz w:val="24"/>
                <w:szCs w:val="24"/>
                <w:lang w:val="es-ES_tradnl"/>
              </w:rPr>
              <w:t>%.</w:t>
            </w:r>
          </w:p>
        </w:tc>
      </w:tr>
      <w:tr w:rsidR="009F321E" w:rsidRPr="004F17AC" w:rsidTr="00D65FC4">
        <w:trPr>
          <w:trHeight w:val="523"/>
        </w:trPr>
        <w:tc>
          <w:tcPr>
            <w:tcW w:w="6203" w:type="dxa"/>
            <w:shd w:val="clear" w:color="auto" w:fill="auto"/>
            <w:vAlign w:val="center"/>
          </w:tcPr>
          <w:p w:rsidR="009F321E" w:rsidRPr="004F17AC" w:rsidRDefault="009F321E" w:rsidP="00081813">
            <w:pPr>
              <w:rPr>
                <w:rFonts w:ascii="Arial" w:hAnsi="Arial" w:cs="Arial"/>
                <w:sz w:val="24"/>
                <w:szCs w:val="24"/>
                <w:lang w:val="es-ES_tradnl"/>
              </w:rPr>
            </w:pPr>
            <w:r w:rsidRPr="004F17AC">
              <w:rPr>
                <w:rFonts w:ascii="Arial" w:hAnsi="Arial" w:cs="Arial"/>
                <w:sz w:val="24"/>
                <w:szCs w:val="24"/>
                <w:lang w:val="es-ES_tradnl"/>
              </w:rPr>
              <w:t>Años de devolución de la deuda</w:t>
            </w:r>
          </w:p>
        </w:tc>
        <w:tc>
          <w:tcPr>
            <w:tcW w:w="2440" w:type="dxa"/>
            <w:shd w:val="clear" w:color="auto" w:fill="auto"/>
            <w:vAlign w:val="center"/>
          </w:tcPr>
          <w:p w:rsidR="009F321E" w:rsidRPr="004F17AC" w:rsidRDefault="009F321E" w:rsidP="00081813">
            <w:pPr>
              <w:ind w:firstLine="886"/>
              <w:rPr>
                <w:rFonts w:ascii="Arial" w:hAnsi="Arial" w:cs="Arial"/>
                <w:sz w:val="24"/>
                <w:szCs w:val="24"/>
                <w:lang w:val="es-ES_tradnl"/>
              </w:rPr>
            </w:pPr>
            <w:r w:rsidRPr="004F17AC">
              <w:rPr>
                <w:rFonts w:ascii="Arial" w:hAnsi="Arial" w:cs="Arial"/>
                <w:sz w:val="24"/>
                <w:szCs w:val="24"/>
                <w:u w:val="single"/>
                <w:lang w:val="es-ES_tradnl"/>
              </w:rPr>
              <w:t xml:space="preserve">       </w:t>
            </w:r>
            <w:r w:rsidRPr="004F17AC">
              <w:rPr>
                <w:rFonts w:ascii="Arial" w:hAnsi="Arial" w:cs="Arial"/>
                <w:sz w:val="24"/>
                <w:szCs w:val="24"/>
                <w:lang w:val="es-ES_tradnl"/>
              </w:rPr>
              <w:t>Años.</w:t>
            </w:r>
          </w:p>
        </w:tc>
      </w:tr>
      <w:tr w:rsidR="009F321E" w:rsidRPr="004F17AC" w:rsidTr="00D65FC4">
        <w:trPr>
          <w:trHeight w:val="481"/>
        </w:trPr>
        <w:tc>
          <w:tcPr>
            <w:tcW w:w="6203" w:type="dxa"/>
            <w:shd w:val="clear" w:color="auto" w:fill="auto"/>
            <w:vAlign w:val="center"/>
          </w:tcPr>
          <w:p w:rsidR="009F321E" w:rsidRPr="004F17AC" w:rsidRDefault="009F321E" w:rsidP="00081813">
            <w:pPr>
              <w:rPr>
                <w:rFonts w:ascii="Arial" w:hAnsi="Arial" w:cs="Arial"/>
                <w:sz w:val="24"/>
                <w:szCs w:val="24"/>
                <w:lang w:val="es-ES_tradnl"/>
              </w:rPr>
            </w:pPr>
            <w:r w:rsidRPr="004F17AC">
              <w:rPr>
                <w:rFonts w:ascii="Arial" w:hAnsi="Arial" w:cs="Arial"/>
                <w:sz w:val="24"/>
                <w:szCs w:val="24"/>
                <w:lang w:val="es-ES_tradnl"/>
              </w:rPr>
              <w:t>Tipo de interés anual aplicable (si existiese)</w:t>
            </w:r>
          </w:p>
        </w:tc>
        <w:tc>
          <w:tcPr>
            <w:tcW w:w="2440" w:type="dxa"/>
            <w:shd w:val="clear" w:color="auto" w:fill="auto"/>
            <w:vAlign w:val="center"/>
          </w:tcPr>
          <w:p w:rsidR="009F321E" w:rsidRPr="004F17AC" w:rsidRDefault="009F321E" w:rsidP="00081813">
            <w:pPr>
              <w:ind w:firstLine="886"/>
              <w:rPr>
                <w:rFonts w:ascii="Arial" w:hAnsi="Arial" w:cs="Arial"/>
                <w:sz w:val="24"/>
                <w:szCs w:val="24"/>
                <w:lang w:val="es-ES_tradnl"/>
              </w:rPr>
            </w:pPr>
            <w:r w:rsidRPr="004F17AC">
              <w:rPr>
                <w:rFonts w:ascii="Arial" w:hAnsi="Arial" w:cs="Arial"/>
                <w:sz w:val="24"/>
                <w:szCs w:val="24"/>
                <w:u w:val="single"/>
                <w:lang w:val="es-ES_tradnl"/>
              </w:rPr>
              <w:t xml:space="preserve">          </w:t>
            </w:r>
            <w:r w:rsidRPr="004F17AC">
              <w:rPr>
                <w:rFonts w:ascii="Arial" w:hAnsi="Arial" w:cs="Arial"/>
                <w:sz w:val="24"/>
                <w:szCs w:val="24"/>
                <w:lang w:val="es-ES_tradnl"/>
              </w:rPr>
              <w:t>%.</w:t>
            </w:r>
          </w:p>
        </w:tc>
      </w:tr>
    </w:tbl>
    <w:p w:rsidR="009F321E" w:rsidRDefault="009F321E" w:rsidP="009F321E">
      <w:pPr>
        <w:rPr>
          <w:rFonts w:ascii="Arial" w:hAnsi="Arial" w:cs="Arial"/>
          <w:sz w:val="24"/>
          <w:szCs w:val="24"/>
          <w:lang w:val="es-ES_tradnl"/>
        </w:rPr>
      </w:pPr>
    </w:p>
    <w:p w:rsidR="00D65FC4" w:rsidRPr="00CE4DD7" w:rsidRDefault="00D65FC4" w:rsidP="009F321E">
      <w:pPr>
        <w:rPr>
          <w:rFonts w:ascii="Arial" w:hAnsi="Arial" w:cs="Arial"/>
          <w:sz w:val="24"/>
          <w:szCs w:val="24"/>
          <w:lang w:val="es-ES_tradnl"/>
        </w:rPr>
      </w:pPr>
    </w:p>
    <w:p w:rsidR="009F321E" w:rsidRPr="00455FFD" w:rsidRDefault="009F321E" w:rsidP="009F321E">
      <w:pPr>
        <w:jc w:val="both"/>
        <w:rPr>
          <w:rFonts w:ascii="Arial" w:hAnsi="Arial" w:cs="Arial"/>
          <w:lang w:val="es-ES_tradnl"/>
        </w:rPr>
      </w:pPr>
      <w:r w:rsidRPr="005149EE">
        <w:rPr>
          <w:rFonts w:ascii="Arial" w:hAnsi="Arial" w:cs="Arial"/>
          <w:b/>
          <w:i/>
          <w:sz w:val="24"/>
          <w:szCs w:val="24"/>
          <w:lang w:val="es-ES_tradnl"/>
        </w:rPr>
        <w:t>4.2.2 Financiació</w:t>
      </w:r>
      <w:r>
        <w:rPr>
          <w:rFonts w:ascii="Arial" w:hAnsi="Arial" w:cs="Arial"/>
          <w:b/>
          <w:i/>
          <w:sz w:val="24"/>
          <w:szCs w:val="24"/>
          <w:lang w:val="es-ES_tradnl"/>
        </w:rPr>
        <w:t>n tipo 2: Financiación Bancaria</w:t>
      </w:r>
      <w:r w:rsidRPr="00455FFD">
        <w:rPr>
          <w:rFonts w:ascii="Arial" w:hAnsi="Arial" w:cs="Arial"/>
          <w:b/>
          <w:i/>
          <w:lang w:val="es-ES_tradnl"/>
        </w:rPr>
        <w:t>:</w:t>
      </w:r>
      <w:r w:rsidRPr="00455FFD">
        <w:rPr>
          <w:rFonts w:ascii="Arial" w:hAnsi="Arial" w:cs="Arial"/>
          <w:lang w:val="es-ES_tradnl"/>
        </w:rPr>
        <w:t xml:space="preserve"> La segunda fuente de financiación ajena, es la financiación bancaria. Esta financiación puede ser de varios tipos, siendo la más habitual la concesión de un préstamo.</w:t>
      </w:r>
      <w:r>
        <w:rPr>
          <w:rFonts w:ascii="Arial" w:hAnsi="Arial" w:cs="Arial"/>
          <w:lang w:val="es-ES_tradnl"/>
        </w:rPr>
        <w:t xml:space="preserve"> Si se utiliza este tipo de financiación, los datos a introducir son:</w:t>
      </w:r>
    </w:p>
    <w:p w:rsidR="009F321E" w:rsidRDefault="009F321E" w:rsidP="009F321E">
      <w:pPr>
        <w:rPr>
          <w:rFonts w:ascii="Arial" w:hAnsi="Arial" w:cs="Arial"/>
          <w:sz w:val="24"/>
          <w:szCs w:val="24"/>
          <w:lang w:val="es-ES_tradnl"/>
        </w:rPr>
      </w:pP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0"/>
        <w:gridCol w:w="2694"/>
      </w:tblGrid>
      <w:tr w:rsidR="009F321E" w:rsidRPr="004F17AC" w:rsidTr="00B146AB">
        <w:trPr>
          <w:trHeight w:val="234"/>
        </w:trPr>
        <w:tc>
          <w:tcPr>
            <w:tcW w:w="8364" w:type="dxa"/>
            <w:gridSpan w:val="2"/>
            <w:shd w:val="clear" w:color="auto" w:fill="auto"/>
          </w:tcPr>
          <w:p w:rsidR="009F321E" w:rsidRPr="004F17AC" w:rsidRDefault="009F321E" w:rsidP="00081813">
            <w:pPr>
              <w:jc w:val="center"/>
              <w:rPr>
                <w:rFonts w:ascii="Arial" w:hAnsi="Arial" w:cs="Arial"/>
                <w:b/>
                <w:sz w:val="24"/>
                <w:szCs w:val="24"/>
                <w:lang w:val="es-ES_tradnl"/>
              </w:rPr>
            </w:pPr>
            <w:r w:rsidRPr="004F17AC">
              <w:rPr>
                <w:rFonts w:ascii="Arial" w:hAnsi="Arial" w:cs="Arial"/>
                <w:b/>
                <w:sz w:val="24"/>
                <w:szCs w:val="24"/>
                <w:lang w:val="es-ES_tradnl"/>
              </w:rPr>
              <w:t>Condiciones de financiación Bancaria</w:t>
            </w:r>
          </w:p>
        </w:tc>
      </w:tr>
      <w:tr w:rsidR="009F321E" w:rsidRPr="004F17AC" w:rsidTr="00B146AB">
        <w:trPr>
          <w:trHeight w:val="369"/>
        </w:trPr>
        <w:tc>
          <w:tcPr>
            <w:tcW w:w="5670" w:type="dxa"/>
            <w:shd w:val="clear" w:color="auto" w:fill="auto"/>
            <w:vAlign w:val="center"/>
          </w:tcPr>
          <w:p w:rsidR="009F321E" w:rsidRPr="004F17AC" w:rsidRDefault="009F321E" w:rsidP="00081813">
            <w:pPr>
              <w:rPr>
                <w:rFonts w:ascii="Arial" w:hAnsi="Arial" w:cs="Arial"/>
                <w:sz w:val="24"/>
                <w:szCs w:val="24"/>
                <w:lang w:val="es-ES_tradnl"/>
              </w:rPr>
            </w:pPr>
            <w:r w:rsidRPr="004F17AC">
              <w:rPr>
                <w:rFonts w:ascii="Arial" w:hAnsi="Arial" w:cs="Arial"/>
                <w:sz w:val="24"/>
                <w:szCs w:val="24"/>
                <w:lang w:val="es-ES_tradnl"/>
              </w:rPr>
              <w:t>Años de devolución del préstamo.</w:t>
            </w:r>
          </w:p>
        </w:tc>
        <w:tc>
          <w:tcPr>
            <w:tcW w:w="2694" w:type="dxa"/>
            <w:shd w:val="clear" w:color="auto" w:fill="auto"/>
            <w:vAlign w:val="center"/>
          </w:tcPr>
          <w:p w:rsidR="009F321E" w:rsidRPr="004F17AC" w:rsidRDefault="009F321E" w:rsidP="00081813">
            <w:pPr>
              <w:ind w:firstLine="886"/>
              <w:rPr>
                <w:rFonts w:ascii="Arial" w:hAnsi="Arial" w:cs="Arial"/>
                <w:sz w:val="24"/>
                <w:szCs w:val="24"/>
                <w:lang w:val="es-ES_tradnl"/>
              </w:rPr>
            </w:pPr>
            <w:r w:rsidRPr="004F17AC">
              <w:rPr>
                <w:rFonts w:ascii="Arial" w:hAnsi="Arial" w:cs="Arial"/>
                <w:sz w:val="24"/>
                <w:szCs w:val="24"/>
                <w:u w:val="single"/>
                <w:lang w:val="es-ES_tradnl"/>
              </w:rPr>
              <w:t xml:space="preserve">        </w:t>
            </w:r>
            <w:r w:rsidRPr="004F17AC">
              <w:rPr>
                <w:rFonts w:ascii="Arial" w:hAnsi="Arial" w:cs="Arial"/>
                <w:sz w:val="24"/>
                <w:szCs w:val="24"/>
                <w:lang w:val="es-ES_tradnl"/>
              </w:rPr>
              <w:t>Años.</w:t>
            </w:r>
          </w:p>
        </w:tc>
      </w:tr>
      <w:tr w:rsidR="009F321E" w:rsidRPr="004F17AC" w:rsidTr="00B146AB">
        <w:trPr>
          <w:trHeight w:val="382"/>
        </w:trPr>
        <w:tc>
          <w:tcPr>
            <w:tcW w:w="5670" w:type="dxa"/>
            <w:shd w:val="clear" w:color="auto" w:fill="auto"/>
            <w:vAlign w:val="center"/>
          </w:tcPr>
          <w:p w:rsidR="009F321E" w:rsidRPr="004F17AC" w:rsidRDefault="009F321E" w:rsidP="00081813">
            <w:pPr>
              <w:rPr>
                <w:rFonts w:ascii="Arial" w:hAnsi="Arial" w:cs="Arial"/>
                <w:sz w:val="24"/>
                <w:szCs w:val="24"/>
                <w:lang w:val="es-ES_tradnl"/>
              </w:rPr>
            </w:pPr>
            <w:r w:rsidRPr="004F17AC">
              <w:rPr>
                <w:rFonts w:ascii="Arial" w:hAnsi="Arial" w:cs="Arial"/>
                <w:sz w:val="24"/>
                <w:szCs w:val="24"/>
                <w:lang w:val="es-ES_tradnl"/>
              </w:rPr>
              <w:t>Tipo de interés anual aplicable.</w:t>
            </w:r>
          </w:p>
        </w:tc>
        <w:tc>
          <w:tcPr>
            <w:tcW w:w="2694" w:type="dxa"/>
            <w:shd w:val="clear" w:color="auto" w:fill="auto"/>
            <w:vAlign w:val="center"/>
          </w:tcPr>
          <w:p w:rsidR="009F321E" w:rsidRPr="004F17AC" w:rsidRDefault="009F321E" w:rsidP="00081813">
            <w:pPr>
              <w:ind w:firstLine="886"/>
              <w:rPr>
                <w:rFonts w:ascii="Arial" w:hAnsi="Arial" w:cs="Arial"/>
                <w:sz w:val="24"/>
                <w:szCs w:val="24"/>
                <w:lang w:val="es-ES_tradnl"/>
              </w:rPr>
            </w:pPr>
            <w:r w:rsidRPr="004F17AC">
              <w:rPr>
                <w:rFonts w:ascii="Arial" w:hAnsi="Arial" w:cs="Arial"/>
                <w:sz w:val="24"/>
                <w:szCs w:val="24"/>
                <w:u w:val="single"/>
                <w:lang w:val="es-ES_tradnl"/>
              </w:rPr>
              <w:t xml:space="preserve">        </w:t>
            </w:r>
            <w:r w:rsidRPr="004F17AC">
              <w:rPr>
                <w:rFonts w:ascii="Arial" w:hAnsi="Arial" w:cs="Arial"/>
                <w:sz w:val="24"/>
                <w:szCs w:val="24"/>
                <w:lang w:val="es-ES_tradnl"/>
              </w:rPr>
              <w:t>%.</w:t>
            </w:r>
          </w:p>
        </w:tc>
      </w:tr>
      <w:tr w:rsidR="009F321E" w:rsidRPr="004F17AC" w:rsidTr="00B146AB">
        <w:trPr>
          <w:trHeight w:val="397"/>
        </w:trPr>
        <w:tc>
          <w:tcPr>
            <w:tcW w:w="5670" w:type="dxa"/>
            <w:shd w:val="clear" w:color="auto" w:fill="auto"/>
            <w:vAlign w:val="center"/>
          </w:tcPr>
          <w:p w:rsidR="009F321E" w:rsidRPr="004F17AC" w:rsidRDefault="009F321E" w:rsidP="00081813">
            <w:pPr>
              <w:rPr>
                <w:rFonts w:ascii="Arial" w:hAnsi="Arial" w:cs="Arial"/>
                <w:sz w:val="24"/>
                <w:szCs w:val="24"/>
                <w:lang w:val="es-ES_tradnl"/>
              </w:rPr>
            </w:pPr>
            <w:r w:rsidRPr="004F17AC">
              <w:rPr>
                <w:rFonts w:ascii="Arial" w:hAnsi="Arial" w:cs="Arial"/>
                <w:sz w:val="24"/>
                <w:szCs w:val="24"/>
                <w:lang w:val="es-ES_tradnl"/>
              </w:rPr>
              <w:t>% Comisión de Apertura y gastos iniciales</w:t>
            </w:r>
          </w:p>
        </w:tc>
        <w:tc>
          <w:tcPr>
            <w:tcW w:w="2694" w:type="dxa"/>
            <w:shd w:val="clear" w:color="auto" w:fill="auto"/>
            <w:vAlign w:val="center"/>
          </w:tcPr>
          <w:p w:rsidR="009F321E" w:rsidRPr="004F17AC" w:rsidRDefault="009F321E" w:rsidP="00081813">
            <w:pPr>
              <w:ind w:firstLine="886"/>
              <w:rPr>
                <w:rFonts w:ascii="Arial" w:hAnsi="Arial" w:cs="Arial"/>
                <w:sz w:val="24"/>
                <w:szCs w:val="24"/>
                <w:lang w:val="es-ES_tradnl"/>
              </w:rPr>
            </w:pPr>
            <w:r w:rsidRPr="004F17AC">
              <w:rPr>
                <w:rFonts w:ascii="Arial" w:hAnsi="Arial" w:cs="Arial"/>
                <w:sz w:val="24"/>
                <w:szCs w:val="24"/>
                <w:u w:val="single"/>
                <w:lang w:val="es-ES_tradnl"/>
              </w:rPr>
              <w:t xml:space="preserve">        </w:t>
            </w:r>
            <w:r w:rsidRPr="004F17AC">
              <w:rPr>
                <w:rFonts w:ascii="Arial" w:hAnsi="Arial" w:cs="Arial"/>
                <w:sz w:val="24"/>
                <w:szCs w:val="24"/>
                <w:lang w:val="es-ES_tradnl"/>
              </w:rPr>
              <w:t>%.</w:t>
            </w:r>
          </w:p>
        </w:tc>
      </w:tr>
    </w:tbl>
    <w:p w:rsidR="009F321E" w:rsidRDefault="009F321E" w:rsidP="009F321E">
      <w:pPr>
        <w:rPr>
          <w:rFonts w:ascii="Arial" w:hAnsi="Arial" w:cs="Arial"/>
          <w:sz w:val="24"/>
          <w:szCs w:val="24"/>
          <w:lang w:val="es-ES_tradnl"/>
        </w:rPr>
      </w:pPr>
    </w:p>
    <w:p w:rsidR="009F321E" w:rsidRPr="00455FFD" w:rsidRDefault="009F321E" w:rsidP="009F321E">
      <w:pPr>
        <w:jc w:val="both"/>
        <w:rPr>
          <w:rFonts w:ascii="Arial" w:hAnsi="Arial" w:cs="Arial"/>
          <w:lang w:val="es-ES_tradnl"/>
        </w:rPr>
      </w:pPr>
      <w:r w:rsidRPr="00455FFD">
        <w:rPr>
          <w:rFonts w:ascii="Arial" w:hAnsi="Arial" w:cs="Arial"/>
          <w:lang w:val="es-ES_tradnl"/>
        </w:rPr>
        <w:t>No se necesita que se indique el importe del préstamo a pedir, ya que este se calculará automáticamente por diferencia entre los recursos necesarios para cubrir el plan de inversión (aplicaciones) y las fuentes de financiación utilizadas (orígenes) de tal forma que las aplicaciones igualen a los orígenes.</w:t>
      </w:r>
    </w:p>
    <w:p w:rsidR="009F321E" w:rsidRPr="00455FFD" w:rsidRDefault="009F321E" w:rsidP="009F321E">
      <w:pPr>
        <w:rPr>
          <w:rFonts w:ascii="Arial" w:hAnsi="Arial" w:cs="Arial"/>
          <w:lang w:val="es-ES_tradnl"/>
        </w:rPr>
      </w:pPr>
    </w:p>
    <w:p w:rsidR="007A2CD2" w:rsidRPr="007A2CD2" w:rsidRDefault="007A2CD2" w:rsidP="007A2CD2">
      <w:pPr>
        <w:rPr>
          <w:lang w:eastAsia="es-ES"/>
        </w:rPr>
      </w:pPr>
    </w:p>
    <w:p w:rsidR="00081813" w:rsidRDefault="00081813" w:rsidP="009F321E">
      <w:pPr>
        <w:pStyle w:val="Ttulo1"/>
        <w:ind w:left="426"/>
      </w:pPr>
    </w:p>
    <w:sectPr w:rsidR="00081813" w:rsidSect="00F3448A">
      <w:headerReference w:type="default" r:id="rId12"/>
      <w:footerReference w:type="default" r:id="rId13"/>
      <w:pgSz w:w="11906" w:h="16838"/>
      <w:pgMar w:top="1417" w:right="991" w:bottom="1417" w:left="1701" w:header="567"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61F" w:rsidRDefault="00E9661F" w:rsidP="006D40F0">
      <w:pPr>
        <w:spacing w:after="0" w:line="240" w:lineRule="auto"/>
      </w:pPr>
      <w:r>
        <w:separator/>
      </w:r>
    </w:p>
  </w:endnote>
  <w:endnote w:type="continuationSeparator" w:id="0">
    <w:p w:rsidR="00E9661F" w:rsidRDefault="00E9661F" w:rsidP="006D40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693567"/>
      <w:docPartObj>
        <w:docPartGallery w:val="Page Numbers (Bottom of Page)"/>
        <w:docPartUnique/>
      </w:docPartObj>
    </w:sdtPr>
    <w:sdtContent>
      <w:p w:rsidR="00081813" w:rsidRDefault="00F105E4" w:rsidP="00EA4DFE">
        <w:pPr>
          <w:pStyle w:val="Piedepgina"/>
          <w:jc w:val="right"/>
        </w:pPr>
        <w:fldSimple w:instr=" PAGE   \* MERGEFORMAT ">
          <w:r w:rsidR="00207DFD">
            <w:rPr>
              <w:noProof/>
            </w:rPr>
            <w:t>1</w:t>
          </w:r>
        </w:fldSimple>
      </w:p>
    </w:sdtContent>
  </w:sdt>
  <w:p w:rsidR="00993F2A" w:rsidRDefault="00993F2A" w:rsidP="00993F2A">
    <w:pPr>
      <w:pStyle w:val="Encabezado"/>
      <w:spacing w:before="100" w:beforeAutospacing="1" w:after="100" w:afterAutospacing="1"/>
    </w:pPr>
    <w:r w:rsidRPr="005943FB">
      <w:rPr>
        <w:rFonts w:ascii="Arial Black" w:hAnsi="Arial Black"/>
        <w:b/>
      </w:rPr>
      <w:t>INTEGRA 4.0</w:t>
    </w:r>
    <w:r w:rsidR="00F3448A">
      <w:rPr>
        <w:rFonts w:ascii="Arial Black" w:hAnsi="Arial Black"/>
        <w:b/>
      </w:rPr>
      <w:tab/>
    </w:r>
  </w:p>
  <w:p w:rsidR="00081813" w:rsidRDefault="0008181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61F" w:rsidRDefault="00E9661F" w:rsidP="006D40F0">
      <w:pPr>
        <w:spacing w:after="0" w:line="240" w:lineRule="auto"/>
      </w:pPr>
      <w:r>
        <w:separator/>
      </w:r>
    </w:p>
  </w:footnote>
  <w:footnote w:type="continuationSeparator" w:id="0">
    <w:p w:rsidR="00E9661F" w:rsidRDefault="00E9661F" w:rsidP="006D40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13" w:rsidRDefault="00081813" w:rsidP="00F3448A">
    <w:pPr>
      <w:pStyle w:val="Encabezado"/>
      <w:spacing w:before="100" w:beforeAutospacing="1" w:after="100" w:afterAutospacing="1"/>
      <w:jc w:val="center"/>
    </w:pPr>
  </w:p>
  <w:p w:rsidR="00F3448A" w:rsidRPr="00B06D50" w:rsidRDefault="00F3448A" w:rsidP="00F3448A">
    <w:pPr>
      <w:pStyle w:val="Encabezado"/>
      <w:spacing w:before="100" w:beforeAutospacing="1" w:after="100" w:afterAutospacing="1"/>
      <w:jc w:val="center"/>
      <w:rPr>
        <w:b/>
        <w:sz w:val="24"/>
        <w:szCs w:val="24"/>
      </w:rPr>
    </w:pPr>
    <w:r w:rsidRPr="00B06D50">
      <w:rPr>
        <w:b/>
        <w:sz w:val="24"/>
        <w:szCs w:val="24"/>
      </w:rPr>
      <w:t>ANEXO V: PLAN EJECUTI</w:t>
    </w:r>
    <w:r w:rsidR="00DF116D" w:rsidRPr="00B06D50">
      <w:rPr>
        <w:b/>
        <w:sz w:val="24"/>
        <w:szCs w:val="24"/>
      </w:rPr>
      <w:t>V</w:t>
    </w:r>
    <w:r w:rsidRPr="00B06D50">
      <w:rPr>
        <w:b/>
        <w:sz w:val="24"/>
        <w:szCs w:val="24"/>
      </w:rPr>
      <w:t>O DE EMPRESA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518E"/>
    <w:multiLevelType w:val="multilevel"/>
    <w:tmpl w:val="0C9E539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2CE5694"/>
    <w:multiLevelType w:val="hybridMultilevel"/>
    <w:tmpl w:val="F368A63C"/>
    <w:lvl w:ilvl="0" w:tplc="1A46605A">
      <w:start w:val="100"/>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0DB3303A"/>
    <w:multiLevelType w:val="hybridMultilevel"/>
    <w:tmpl w:val="BB762F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7490049"/>
    <w:multiLevelType w:val="multilevel"/>
    <w:tmpl w:val="296EB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C5C2C0E"/>
    <w:multiLevelType w:val="hybridMultilevel"/>
    <w:tmpl w:val="D88064A4"/>
    <w:lvl w:ilvl="0" w:tplc="6836776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8E50D5B"/>
    <w:multiLevelType w:val="multilevel"/>
    <w:tmpl w:val="103C4AC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2AF11DB3"/>
    <w:multiLevelType w:val="multilevel"/>
    <w:tmpl w:val="47B2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B3B4481"/>
    <w:multiLevelType w:val="multilevel"/>
    <w:tmpl w:val="74F8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B9B0D99"/>
    <w:multiLevelType w:val="multilevel"/>
    <w:tmpl w:val="9B32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E7D3F9A"/>
    <w:multiLevelType w:val="multilevel"/>
    <w:tmpl w:val="7B6E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39105F3"/>
    <w:multiLevelType w:val="multilevel"/>
    <w:tmpl w:val="FB1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7764C16"/>
    <w:multiLevelType w:val="hybridMultilevel"/>
    <w:tmpl w:val="48AA120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B0D7B8E"/>
    <w:multiLevelType w:val="hybridMultilevel"/>
    <w:tmpl w:val="6C764F38"/>
    <w:lvl w:ilvl="0" w:tplc="26F4B20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24B4442"/>
    <w:multiLevelType w:val="hybridMultilevel"/>
    <w:tmpl w:val="231C65D0"/>
    <w:lvl w:ilvl="0" w:tplc="0E4857C6">
      <w:start w:val="1"/>
      <w:numFmt w:val="decimal"/>
      <w:lvlText w:val="(%1)"/>
      <w:lvlJc w:val="left"/>
      <w:pPr>
        <w:tabs>
          <w:tab w:val="num" w:pos="360"/>
        </w:tabs>
        <w:ind w:left="360" w:hanging="360"/>
      </w:pPr>
      <w:rPr>
        <w:rFonts w:hint="default"/>
      </w:rPr>
    </w:lvl>
    <w:lvl w:ilvl="1" w:tplc="D3B2109C">
      <w:start w:val="2"/>
      <w:numFmt w:val="bullet"/>
      <w:lvlText w:val="-"/>
      <w:lvlJc w:val="left"/>
      <w:pPr>
        <w:tabs>
          <w:tab w:val="num" w:pos="1080"/>
        </w:tabs>
        <w:ind w:left="1080" w:hanging="360"/>
      </w:pPr>
      <w:rPr>
        <w:rFonts w:ascii="Arial" w:eastAsia="Times New Roman" w:hAnsi="Arial" w:cs="Arial" w:hint="default"/>
      </w:rPr>
    </w:lvl>
    <w:lvl w:ilvl="2" w:tplc="6F907496">
      <w:start w:val="2"/>
      <w:numFmt w:val="decimal"/>
      <w:lvlText w:val="%3."/>
      <w:lvlJc w:val="left"/>
      <w:pPr>
        <w:tabs>
          <w:tab w:val="num" w:pos="1980"/>
        </w:tabs>
        <w:ind w:left="1980" w:hanging="360"/>
      </w:pPr>
      <w:rPr>
        <w:rFonts w:hint="default"/>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4">
    <w:nsid w:val="612807D6"/>
    <w:multiLevelType w:val="hybridMultilevel"/>
    <w:tmpl w:val="AD541A86"/>
    <w:lvl w:ilvl="0" w:tplc="7E22408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20D663F"/>
    <w:multiLevelType w:val="multilevel"/>
    <w:tmpl w:val="930CB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5E71508"/>
    <w:multiLevelType w:val="multilevel"/>
    <w:tmpl w:val="122E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BDB0FFC"/>
    <w:multiLevelType w:val="multilevel"/>
    <w:tmpl w:val="C8F6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1F87689"/>
    <w:multiLevelType w:val="multilevel"/>
    <w:tmpl w:val="92868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7"/>
  </w:num>
  <w:num w:numId="3">
    <w:abstractNumId w:val="8"/>
  </w:num>
  <w:num w:numId="4">
    <w:abstractNumId w:val="18"/>
  </w:num>
  <w:num w:numId="5">
    <w:abstractNumId w:val="17"/>
  </w:num>
  <w:num w:numId="6">
    <w:abstractNumId w:val="15"/>
  </w:num>
  <w:num w:numId="7">
    <w:abstractNumId w:val="10"/>
  </w:num>
  <w:num w:numId="8">
    <w:abstractNumId w:val="9"/>
  </w:num>
  <w:num w:numId="9">
    <w:abstractNumId w:val="6"/>
  </w:num>
  <w:num w:numId="10">
    <w:abstractNumId w:val="16"/>
  </w:num>
  <w:num w:numId="11">
    <w:abstractNumId w:val="4"/>
  </w:num>
  <w:num w:numId="12">
    <w:abstractNumId w:val="2"/>
  </w:num>
  <w:num w:numId="13">
    <w:abstractNumId w:val="11"/>
  </w:num>
  <w:num w:numId="14">
    <w:abstractNumId w:val="14"/>
  </w:num>
  <w:num w:numId="15">
    <w:abstractNumId w:val="0"/>
  </w:num>
  <w:num w:numId="16">
    <w:abstractNumId w:val="13"/>
  </w:num>
  <w:num w:numId="17">
    <w:abstractNumId w:val="1"/>
  </w:num>
  <w:num w:numId="18">
    <w:abstractNumId w:val="12"/>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17410"/>
  </w:hdrShapeDefaults>
  <w:footnotePr>
    <w:footnote w:id="-1"/>
    <w:footnote w:id="0"/>
  </w:footnotePr>
  <w:endnotePr>
    <w:endnote w:id="-1"/>
    <w:endnote w:id="0"/>
  </w:endnotePr>
  <w:compat/>
  <w:rsids>
    <w:rsidRoot w:val="006D40F0"/>
    <w:rsid w:val="000232F0"/>
    <w:rsid w:val="00061780"/>
    <w:rsid w:val="00081813"/>
    <w:rsid w:val="00102D6E"/>
    <w:rsid w:val="001308A4"/>
    <w:rsid w:val="00187A9C"/>
    <w:rsid w:val="001D7A82"/>
    <w:rsid w:val="00207DFD"/>
    <w:rsid w:val="00250916"/>
    <w:rsid w:val="002864E9"/>
    <w:rsid w:val="00291179"/>
    <w:rsid w:val="003D1AB7"/>
    <w:rsid w:val="004A78DE"/>
    <w:rsid w:val="00500090"/>
    <w:rsid w:val="005055E2"/>
    <w:rsid w:val="00515BEC"/>
    <w:rsid w:val="005321D0"/>
    <w:rsid w:val="00567A7B"/>
    <w:rsid w:val="005943FB"/>
    <w:rsid w:val="005B44E9"/>
    <w:rsid w:val="005F2D3A"/>
    <w:rsid w:val="00630FE7"/>
    <w:rsid w:val="00635325"/>
    <w:rsid w:val="00635E32"/>
    <w:rsid w:val="006A23BD"/>
    <w:rsid w:val="006B0658"/>
    <w:rsid w:val="006D40F0"/>
    <w:rsid w:val="00771957"/>
    <w:rsid w:val="007A2CD2"/>
    <w:rsid w:val="00904FF4"/>
    <w:rsid w:val="00956480"/>
    <w:rsid w:val="00993F2A"/>
    <w:rsid w:val="00994784"/>
    <w:rsid w:val="009A4E9A"/>
    <w:rsid w:val="009B6C3F"/>
    <w:rsid w:val="009C51C8"/>
    <w:rsid w:val="009F321E"/>
    <w:rsid w:val="00A23864"/>
    <w:rsid w:val="00A44C11"/>
    <w:rsid w:val="00A576A7"/>
    <w:rsid w:val="00AD6135"/>
    <w:rsid w:val="00AE072D"/>
    <w:rsid w:val="00AF2A97"/>
    <w:rsid w:val="00B06D50"/>
    <w:rsid w:val="00B146AB"/>
    <w:rsid w:val="00B7609C"/>
    <w:rsid w:val="00B86E41"/>
    <w:rsid w:val="00D65FC4"/>
    <w:rsid w:val="00DF116D"/>
    <w:rsid w:val="00E024F5"/>
    <w:rsid w:val="00E9661F"/>
    <w:rsid w:val="00EA4DFE"/>
    <w:rsid w:val="00F055A0"/>
    <w:rsid w:val="00F105E4"/>
    <w:rsid w:val="00F3448A"/>
    <w:rsid w:val="00F737B6"/>
    <w:rsid w:val="00FA7908"/>
    <w:rsid w:val="00FC1B7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8DE"/>
  </w:style>
  <w:style w:type="paragraph" w:styleId="Ttulo1">
    <w:name w:val="heading 1"/>
    <w:basedOn w:val="Normal"/>
    <w:next w:val="Normal"/>
    <w:link w:val="Ttulo1Car"/>
    <w:uiPriority w:val="9"/>
    <w:qFormat/>
    <w:rsid w:val="003D1A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D1AB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3D1AB7"/>
    <w:rPr>
      <w:color w:val="0000FF"/>
      <w:u w:val="single"/>
    </w:rPr>
  </w:style>
  <w:style w:type="character" w:styleId="CitaHTML">
    <w:name w:val="HTML Cite"/>
    <w:basedOn w:val="Fuentedeprrafopredeter"/>
    <w:uiPriority w:val="99"/>
    <w:semiHidden/>
    <w:unhideWhenUsed/>
    <w:rsid w:val="003D1AB7"/>
    <w:rPr>
      <w:i/>
      <w:iCs/>
    </w:rPr>
  </w:style>
  <w:style w:type="character" w:customStyle="1" w:styleId="Ttulo1Car">
    <w:name w:val="Título 1 Car"/>
    <w:basedOn w:val="Fuentedeprrafopredeter"/>
    <w:link w:val="Ttulo1"/>
    <w:uiPriority w:val="9"/>
    <w:rsid w:val="003D1AB7"/>
    <w:rPr>
      <w:rFonts w:asciiTheme="majorHAnsi" w:eastAsiaTheme="majorEastAsia" w:hAnsiTheme="majorHAnsi" w:cstheme="majorBidi"/>
      <w:color w:val="2E74B5" w:themeColor="accent1" w:themeShade="BF"/>
      <w:sz w:val="32"/>
      <w:szCs w:val="32"/>
    </w:rPr>
  </w:style>
  <w:style w:type="character" w:customStyle="1" w:styleId="textonegrita1">
    <w:name w:val="textonegrita1"/>
    <w:rsid w:val="009F321E"/>
    <w:rPr>
      <w:b/>
      <w:bCs/>
      <w:color w:val="505C68"/>
    </w:rPr>
  </w:style>
  <w:style w:type="table" w:styleId="Tablaconcuadrcula">
    <w:name w:val="Table Grid"/>
    <w:basedOn w:val="Tablanormal"/>
    <w:uiPriority w:val="39"/>
    <w:rsid w:val="005000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clara-nfasis51">
    <w:name w:val="Tabla con cuadrícula 1 clara - Énfasis 51"/>
    <w:basedOn w:val="Tablanormal"/>
    <w:uiPriority w:val="46"/>
    <w:rsid w:val="00500090"/>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concuadrcula5oscura-nfasis21">
    <w:name w:val="Tabla con cuadrícula 5 oscura - Énfasis 21"/>
    <w:basedOn w:val="Tablanormal"/>
    <w:uiPriority w:val="50"/>
    <w:rsid w:val="00FC1B7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Encabezado">
    <w:name w:val="header"/>
    <w:basedOn w:val="Normal"/>
    <w:link w:val="EncabezadoCar"/>
    <w:uiPriority w:val="99"/>
    <w:unhideWhenUsed/>
    <w:rsid w:val="006D40F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D40F0"/>
  </w:style>
  <w:style w:type="paragraph" w:styleId="Piedepgina">
    <w:name w:val="footer"/>
    <w:basedOn w:val="Normal"/>
    <w:link w:val="PiedepginaCar"/>
    <w:uiPriority w:val="99"/>
    <w:unhideWhenUsed/>
    <w:rsid w:val="006D40F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D40F0"/>
  </w:style>
  <w:style w:type="paragraph" w:styleId="Textodeglobo">
    <w:name w:val="Balloon Text"/>
    <w:basedOn w:val="Normal"/>
    <w:link w:val="TextodegloboCar"/>
    <w:uiPriority w:val="99"/>
    <w:semiHidden/>
    <w:unhideWhenUsed/>
    <w:rsid w:val="001308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308A4"/>
    <w:rPr>
      <w:rFonts w:ascii="Tahoma" w:hAnsi="Tahoma" w:cs="Tahoma"/>
      <w:sz w:val="16"/>
      <w:szCs w:val="16"/>
    </w:rPr>
  </w:style>
  <w:style w:type="paragraph" w:styleId="Prrafodelista">
    <w:name w:val="List Paragraph"/>
    <w:basedOn w:val="Normal"/>
    <w:uiPriority w:val="34"/>
    <w:qFormat/>
    <w:rsid w:val="001D7A82"/>
    <w:pPr>
      <w:ind w:left="720"/>
      <w:contextualSpacing/>
    </w:pPr>
  </w:style>
</w:styles>
</file>

<file path=word/webSettings.xml><?xml version="1.0" encoding="utf-8"?>
<w:webSettings xmlns:r="http://schemas.openxmlformats.org/officeDocument/2006/relationships" xmlns:w="http://schemas.openxmlformats.org/wordprocessingml/2006/main">
  <w:divs>
    <w:div w:id="1787895">
      <w:bodyDiv w:val="1"/>
      <w:marLeft w:val="0"/>
      <w:marRight w:val="0"/>
      <w:marTop w:val="0"/>
      <w:marBottom w:val="0"/>
      <w:divBdr>
        <w:top w:val="none" w:sz="0" w:space="0" w:color="auto"/>
        <w:left w:val="none" w:sz="0" w:space="0" w:color="auto"/>
        <w:bottom w:val="none" w:sz="0" w:space="0" w:color="auto"/>
        <w:right w:val="none" w:sz="0" w:space="0" w:color="auto"/>
      </w:divBdr>
    </w:div>
    <w:div w:id="135993656">
      <w:bodyDiv w:val="1"/>
      <w:marLeft w:val="0"/>
      <w:marRight w:val="0"/>
      <w:marTop w:val="0"/>
      <w:marBottom w:val="0"/>
      <w:divBdr>
        <w:top w:val="none" w:sz="0" w:space="0" w:color="auto"/>
        <w:left w:val="none" w:sz="0" w:space="0" w:color="auto"/>
        <w:bottom w:val="none" w:sz="0" w:space="0" w:color="auto"/>
        <w:right w:val="none" w:sz="0" w:space="0" w:color="auto"/>
      </w:divBdr>
    </w:div>
    <w:div w:id="1654601455">
      <w:bodyDiv w:val="1"/>
      <w:marLeft w:val="0"/>
      <w:marRight w:val="0"/>
      <w:marTop w:val="0"/>
      <w:marBottom w:val="0"/>
      <w:divBdr>
        <w:top w:val="none" w:sz="0" w:space="0" w:color="auto"/>
        <w:left w:val="none" w:sz="0" w:space="0" w:color="auto"/>
        <w:bottom w:val="none" w:sz="0" w:space="0" w:color="auto"/>
        <w:right w:val="none" w:sz="0" w:space="0" w:color="auto"/>
      </w:divBdr>
    </w:div>
    <w:div w:id="171568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comundial.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ne.es" TargetMode="External"/><Relationship Id="rId4" Type="http://schemas.openxmlformats.org/officeDocument/2006/relationships/settings" Target="settings.xml"/><Relationship Id="rId9" Type="http://schemas.openxmlformats.org/officeDocument/2006/relationships/hyperlink" Target="http://www.wolframalpha.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B-EOI\Desktop\Plan%20de%20empresa%20editabl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DAC63-1162-4FD0-8130-A8D953A51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 de empresa editable</Template>
  <TotalTime>38</TotalTime>
  <Pages>13</Pages>
  <Words>2737</Words>
  <Characters>15054</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FB-EOI</dc:creator>
  <cp:lastModifiedBy>Patronato de Desarrollo Provincial</cp:lastModifiedBy>
  <cp:revision>11</cp:revision>
  <dcterms:created xsi:type="dcterms:W3CDTF">2021-11-26T09:06:00Z</dcterms:created>
  <dcterms:modified xsi:type="dcterms:W3CDTF">2022-01-04T12:06:00Z</dcterms:modified>
</cp:coreProperties>
</file>