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59" w:rsidRPr="004C6F59" w:rsidRDefault="004C6F59" w:rsidP="004C6F59">
      <w:pPr>
        <w:rPr>
          <w:b/>
        </w:rPr>
      </w:pPr>
      <w:proofErr w:type="gramStart"/>
      <w:r w:rsidRPr="004C6F59">
        <w:rPr>
          <w:b/>
        </w:rPr>
        <w:t>D./</w:t>
      </w:r>
      <w:proofErr w:type="gramEnd"/>
      <w:r w:rsidRPr="004C6F59">
        <w:rPr>
          <w:b/>
        </w:rPr>
        <w:t xml:space="preserve">a </w:t>
      </w:r>
      <w:r w:rsidRPr="004C6F59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C6F59">
        <w:rPr>
          <w:b/>
        </w:rPr>
        <w:instrText xml:space="preserve"> FORMTEXT </w:instrText>
      </w:r>
      <w:r w:rsidRPr="004C6F59">
        <w:rPr>
          <w:b/>
        </w:rPr>
      </w:r>
      <w:r w:rsidRPr="004C6F59">
        <w:rPr>
          <w:b/>
        </w:rPr>
        <w:fldChar w:fldCharType="separate"/>
      </w:r>
      <w:r w:rsidRPr="004C6F59">
        <w:rPr>
          <w:b/>
          <w:noProof/>
        </w:rPr>
        <w:t> </w:t>
      </w:r>
      <w:r w:rsidRPr="004C6F59">
        <w:rPr>
          <w:b/>
          <w:noProof/>
        </w:rPr>
        <w:t> </w:t>
      </w:r>
      <w:r w:rsidRPr="004C6F59">
        <w:rPr>
          <w:b/>
          <w:noProof/>
        </w:rPr>
        <w:t> </w:t>
      </w:r>
      <w:r w:rsidRPr="004C6F59">
        <w:rPr>
          <w:b/>
          <w:noProof/>
        </w:rPr>
        <w:t> </w:t>
      </w:r>
      <w:r w:rsidRPr="004C6F59">
        <w:rPr>
          <w:b/>
          <w:noProof/>
        </w:rPr>
        <w:t> </w:t>
      </w:r>
      <w:r w:rsidRPr="004C6F59">
        <w:rPr>
          <w:b/>
        </w:rPr>
        <w:fldChar w:fldCharType="end"/>
      </w:r>
      <w:bookmarkEnd w:id="0"/>
      <w:r w:rsidRPr="004C6F59">
        <w:rPr>
          <w:b/>
        </w:rPr>
        <w:t xml:space="preserve">, SECRETARIO/A DEL AYUNTAMIENTO DE </w:t>
      </w:r>
      <w:r w:rsidRPr="004C6F59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4C6F59">
        <w:rPr>
          <w:b/>
        </w:rPr>
        <w:instrText xml:space="preserve"> FORMTEXT </w:instrText>
      </w:r>
      <w:r w:rsidRPr="004C6F59">
        <w:rPr>
          <w:b/>
        </w:rPr>
      </w:r>
      <w:r w:rsidRPr="004C6F59">
        <w:rPr>
          <w:b/>
        </w:rPr>
        <w:fldChar w:fldCharType="separate"/>
      </w:r>
      <w:r w:rsidRPr="004C6F59">
        <w:rPr>
          <w:b/>
          <w:noProof/>
        </w:rPr>
        <w:t> </w:t>
      </w:r>
      <w:r w:rsidRPr="004C6F59">
        <w:rPr>
          <w:b/>
          <w:noProof/>
        </w:rPr>
        <w:t> </w:t>
      </w:r>
      <w:r w:rsidRPr="004C6F59">
        <w:rPr>
          <w:b/>
          <w:noProof/>
        </w:rPr>
        <w:t> </w:t>
      </w:r>
      <w:r w:rsidRPr="004C6F59">
        <w:rPr>
          <w:b/>
          <w:noProof/>
        </w:rPr>
        <w:t> </w:t>
      </w:r>
      <w:r w:rsidRPr="004C6F59">
        <w:rPr>
          <w:b/>
          <w:noProof/>
        </w:rPr>
        <w:t> </w:t>
      </w:r>
      <w:r w:rsidRPr="004C6F59">
        <w:rPr>
          <w:b/>
        </w:rPr>
        <w:fldChar w:fldCharType="end"/>
      </w:r>
      <w:bookmarkEnd w:id="1"/>
      <w:r w:rsidRPr="004C6F59">
        <w:rPr>
          <w:b/>
        </w:rPr>
        <w:t xml:space="preserve"> (CUENCA)</w:t>
      </w:r>
    </w:p>
    <w:p w:rsidR="004C6F59" w:rsidRDefault="004C6F59" w:rsidP="004C6F59"/>
    <w:p w:rsidR="002534C0" w:rsidRDefault="00134942" w:rsidP="002534C0">
      <w:pPr>
        <w:jc w:val="both"/>
      </w:pPr>
      <w:r>
        <w:t>Vista</w:t>
      </w:r>
      <w:r w:rsidRPr="00134942">
        <w:t xml:space="preserve"> Resolución de 11 de agosto de 2022, de la Secretaría de Estado de Política Territorial, por la que se acuerda la asignación de las subvenciones por daños en infraestructuras municipales y red viaria provincial e insular, previstas en el Acuerdo del consejo de Ministros de 21 de septiembre de 2021, por el que se declara a varias comunidades autónomas “Zona afectada gravemente por una emergencia de Protección Civil”.</w:t>
      </w:r>
      <w:r>
        <w:t xml:space="preserve"> </w:t>
      </w:r>
      <w:bookmarkStart w:id="2" w:name="_GoBack"/>
      <w:bookmarkEnd w:id="2"/>
    </w:p>
    <w:p w:rsidR="002534C0" w:rsidRPr="002534C0" w:rsidRDefault="002534C0" w:rsidP="002534C0">
      <w:pPr>
        <w:jc w:val="both"/>
      </w:pPr>
      <w:r>
        <w:t xml:space="preserve">De conformidad con lo establecido en el artículo 12 de la Orden HAP/196/2015, de 21 de enero, por la que se aprueban las bases reguladoras que tengan por finalidad la ejecución de obras de reparación o restitución de infraestructuras, equipamientos e instalaciones y servicios de titularidad municipal y de las mancomunidades, consecuencia de catástrofes naturales, así como redes viarias de las diputaciones provinciales, cabildos, consejos insulares y comunidades autónomas </w:t>
      </w:r>
      <w:proofErr w:type="spellStart"/>
      <w:r>
        <w:t>uniprovinciales</w:t>
      </w:r>
      <w:proofErr w:type="spellEnd"/>
      <w:r>
        <w:t>, en relación a aquellos proyectos a los que se les haya asignado subvención,</w:t>
      </w:r>
    </w:p>
    <w:p w:rsidR="002534C0" w:rsidRDefault="002534C0" w:rsidP="00BA2C6D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</w:rPr>
      </w:pPr>
      <w:r w:rsidRPr="002534C0">
        <w:rPr>
          <w:rFonts w:cs="LiberationSerif"/>
        </w:rPr>
        <w:t>CERTIFICO:</w:t>
      </w:r>
    </w:p>
    <w:p w:rsidR="002534C0" w:rsidRDefault="002534C0" w:rsidP="00BA2C6D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</w:rPr>
      </w:pPr>
    </w:p>
    <w:p w:rsidR="00BA2C6D" w:rsidRPr="002534C0" w:rsidRDefault="002534C0" w:rsidP="00BA2C6D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</w:rPr>
      </w:pPr>
      <w:r w:rsidRPr="002534C0">
        <w:rPr>
          <w:rFonts w:cs="LiberationSerif"/>
        </w:rPr>
        <w:t xml:space="preserve">Que </w:t>
      </w:r>
      <w:r w:rsidR="00BA2C6D" w:rsidRPr="002534C0">
        <w:rPr>
          <w:rFonts w:cs="LiberationSerif"/>
        </w:rPr>
        <w:t xml:space="preserve">Mediante (sesión plenaria/resolución de la alcaldía) de fecha </w:t>
      </w:r>
      <w:r w:rsidR="00BA2C6D" w:rsidRPr="002534C0">
        <w:rPr>
          <w:rFonts w:cs="LiberationSerif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BA2C6D" w:rsidRPr="002534C0">
        <w:rPr>
          <w:rFonts w:cs="LiberationSerif"/>
        </w:rPr>
        <w:instrText xml:space="preserve"> FORMTEXT </w:instrText>
      </w:r>
      <w:r w:rsidR="00BA2C6D" w:rsidRPr="002534C0">
        <w:rPr>
          <w:rFonts w:cs="LiberationSerif"/>
        </w:rPr>
      </w:r>
      <w:r w:rsidR="00BA2C6D" w:rsidRPr="002534C0">
        <w:rPr>
          <w:rFonts w:cs="LiberationSerif"/>
        </w:rPr>
        <w:fldChar w:fldCharType="separate"/>
      </w:r>
      <w:r w:rsidR="00BA2C6D" w:rsidRPr="002534C0">
        <w:rPr>
          <w:rFonts w:cs="LiberationSerif"/>
          <w:noProof/>
        </w:rPr>
        <w:t> </w:t>
      </w:r>
      <w:r w:rsidR="00BA2C6D" w:rsidRPr="002534C0">
        <w:rPr>
          <w:rFonts w:cs="LiberationSerif"/>
          <w:noProof/>
        </w:rPr>
        <w:t> </w:t>
      </w:r>
      <w:r w:rsidR="00BA2C6D" w:rsidRPr="002534C0">
        <w:rPr>
          <w:rFonts w:cs="LiberationSerif"/>
          <w:noProof/>
        </w:rPr>
        <w:t> </w:t>
      </w:r>
      <w:r w:rsidR="00BA2C6D" w:rsidRPr="002534C0">
        <w:rPr>
          <w:rFonts w:cs="LiberationSerif"/>
          <w:noProof/>
        </w:rPr>
        <w:t> </w:t>
      </w:r>
      <w:r w:rsidR="00BA2C6D" w:rsidRPr="002534C0">
        <w:rPr>
          <w:rFonts w:cs="LiberationSerif"/>
          <w:noProof/>
        </w:rPr>
        <w:t> </w:t>
      </w:r>
      <w:r w:rsidR="00BA2C6D" w:rsidRPr="002534C0">
        <w:rPr>
          <w:rFonts w:cs="LiberationSerif"/>
        </w:rPr>
        <w:fldChar w:fldCharType="end"/>
      </w:r>
      <w:bookmarkEnd w:id="3"/>
      <w:r w:rsidR="00BA2C6D" w:rsidRPr="002534C0">
        <w:rPr>
          <w:rFonts w:cs="LiberationSerif"/>
        </w:rPr>
        <w:t>, se adoptó el siguiente acuerdo:</w:t>
      </w:r>
    </w:p>
    <w:p w:rsidR="00BA2C6D" w:rsidRPr="002534C0" w:rsidRDefault="00BA2C6D" w:rsidP="00BA2C6D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</w:rPr>
      </w:pPr>
    </w:p>
    <w:p w:rsidR="002534C0" w:rsidRPr="002534C0" w:rsidRDefault="002534C0" w:rsidP="004C6F59">
      <w:pPr>
        <w:jc w:val="both"/>
      </w:pPr>
      <w:r w:rsidRPr="002534C0">
        <w:t>La adjudicación la siguiente obra:</w:t>
      </w:r>
    </w:p>
    <w:p w:rsidR="004C6F59" w:rsidRPr="002534C0" w:rsidRDefault="004C6F59" w:rsidP="004C6F59">
      <w:pPr>
        <w:jc w:val="both"/>
      </w:pPr>
      <w:r w:rsidRPr="002534C0">
        <w:t xml:space="preserve">Nº proyecto: </w:t>
      </w:r>
      <w:r w:rsidRPr="002534C0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2534C0">
        <w:instrText xml:space="preserve"> FORMTEXT </w:instrText>
      </w:r>
      <w:r w:rsidRPr="002534C0">
        <w:fldChar w:fldCharType="separate"/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fldChar w:fldCharType="end"/>
      </w:r>
      <w:bookmarkEnd w:id="4"/>
    </w:p>
    <w:p w:rsidR="004C6F59" w:rsidRPr="002534C0" w:rsidRDefault="004C6F59" w:rsidP="004C6F59">
      <w:pPr>
        <w:jc w:val="both"/>
      </w:pPr>
      <w:r w:rsidRPr="002534C0">
        <w:t xml:space="preserve">Denominación: </w:t>
      </w:r>
      <w:r w:rsidRPr="002534C0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2534C0">
        <w:instrText xml:space="preserve"> FORMTEXT </w:instrText>
      </w:r>
      <w:r w:rsidRPr="002534C0">
        <w:fldChar w:fldCharType="separate"/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fldChar w:fldCharType="end"/>
      </w:r>
      <w:bookmarkEnd w:id="5"/>
      <w:r w:rsidRPr="002534C0">
        <w:t xml:space="preserve"> </w:t>
      </w:r>
    </w:p>
    <w:p w:rsidR="00FE48A0" w:rsidRPr="002534C0" w:rsidRDefault="00FE48A0" w:rsidP="004C6F59">
      <w:pPr>
        <w:jc w:val="both"/>
      </w:pPr>
      <w:r w:rsidRPr="002534C0">
        <w:t xml:space="preserve">Entidad contratante: </w:t>
      </w:r>
      <w:r w:rsidRPr="002534C0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2534C0">
        <w:instrText xml:space="preserve"> FORMTEXT </w:instrText>
      </w:r>
      <w:r w:rsidRPr="002534C0">
        <w:fldChar w:fldCharType="separate"/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fldChar w:fldCharType="end"/>
      </w:r>
      <w:bookmarkEnd w:id="6"/>
    </w:p>
    <w:p w:rsidR="00FE48A0" w:rsidRPr="002534C0" w:rsidRDefault="00FE48A0" w:rsidP="004C6F59">
      <w:pPr>
        <w:jc w:val="both"/>
      </w:pPr>
      <w:r w:rsidRPr="002534C0">
        <w:t xml:space="preserve">Fecha de adjudicación: </w:t>
      </w:r>
      <w:r w:rsidRPr="002534C0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2534C0">
        <w:instrText xml:space="preserve"> FORMTEXT </w:instrText>
      </w:r>
      <w:r w:rsidRPr="002534C0">
        <w:fldChar w:fldCharType="separate"/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fldChar w:fldCharType="end"/>
      </w:r>
      <w:bookmarkEnd w:id="7"/>
    </w:p>
    <w:p w:rsidR="00FE48A0" w:rsidRPr="002534C0" w:rsidRDefault="00FE48A0" w:rsidP="004C6F59">
      <w:pPr>
        <w:jc w:val="both"/>
      </w:pPr>
      <w:r w:rsidRPr="002534C0">
        <w:t xml:space="preserve">Importe de adjudicación: </w:t>
      </w:r>
      <w:r w:rsidRPr="002534C0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2534C0">
        <w:instrText xml:space="preserve"> FORMTEXT </w:instrText>
      </w:r>
      <w:r w:rsidRPr="002534C0">
        <w:fldChar w:fldCharType="separate"/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fldChar w:fldCharType="end"/>
      </w:r>
      <w:bookmarkEnd w:id="8"/>
    </w:p>
    <w:p w:rsidR="00FE48A0" w:rsidRPr="002534C0" w:rsidRDefault="00FE48A0" w:rsidP="004C6F59">
      <w:pPr>
        <w:jc w:val="both"/>
      </w:pPr>
      <w:r w:rsidRPr="002534C0">
        <w:t xml:space="preserve">Nombre del adjudicatario: </w:t>
      </w:r>
      <w:r w:rsidRPr="002534C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2534C0">
        <w:instrText xml:space="preserve"> FORMTEXT </w:instrText>
      </w:r>
      <w:r w:rsidRPr="002534C0">
        <w:fldChar w:fldCharType="separate"/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fldChar w:fldCharType="end"/>
      </w:r>
      <w:bookmarkEnd w:id="9"/>
    </w:p>
    <w:p w:rsidR="00FE48A0" w:rsidRPr="002534C0" w:rsidRDefault="00FE48A0" w:rsidP="004C6F59">
      <w:pPr>
        <w:jc w:val="both"/>
      </w:pPr>
      <w:r w:rsidRPr="002534C0">
        <w:t xml:space="preserve">NIF/CIF: </w:t>
      </w:r>
      <w:r w:rsidRPr="002534C0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2534C0">
        <w:instrText xml:space="preserve"> FORMTEXT </w:instrText>
      </w:r>
      <w:r w:rsidRPr="002534C0">
        <w:fldChar w:fldCharType="separate"/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fldChar w:fldCharType="end"/>
      </w:r>
      <w:bookmarkEnd w:id="10"/>
    </w:p>
    <w:p w:rsidR="00FE48A0" w:rsidRPr="002534C0" w:rsidRDefault="00FE48A0" w:rsidP="004C6F59">
      <w:pPr>
        <w:jc w:val="both"/>
      </w:pPr>
      <w:r w:rsidRPr="002534C0">
        <w:t xml:space="preserve">Fecha prevista finalización: </w:t>
      </w:r>
      <w:r w:rsidRPr="002534C0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2534C0">
        <w:instrText xml:space="preserve"> FORMTEXT </w:instrText>
      </w:r>
      <w:r w:rsidRPr="002534C0">
        <w:fldChar w:fldCharType="separate"/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fldChar w:fldCharType="end"/>
      </w:r>
      <w:bookmarkEnd w:id="11"/>
    </w:p>
    <w:p w:rsidR="004C6F59" w:rsidRPr="002534C0" w:rsidRDefault="004C6F59" w:rsidP="004C6F59">
      <w:r w:rsidRPr="002534C0">
        <w:t>Y para que así conste y surta los efectos oportunos, lo firmo, de orden y con el visto bueno del Sr/a.  Alcalde/</w:t>
      </w:r>
      <w:proofErr w:type="spellStart"/>
      <w:r w:rsidRPr="002534C0">
        <w:t>sa</w:t>
      </w:r>
      <w:proofErr w:type="spellEnd"/>
      <w:r w:rsidRPr="002534C0">
        <w:t>.</w:t>
      </w:r>
      <w:r w:rsidRPr="002534C0">
        <w:fldChar w:fldCharType="begin">
          <w:ffData>
            <w:name w:val="Texto3"/>
            <w:enabled/>
            <w:calcOnExit w:val="0"/>
            <w:textInput/>
          </w:ffData>
        </w:fldChar>
      </w:r>
      <w:bookmarkStart w:id="12" w:name="Texto3"/>
      <w:r w:rsidRPr="002534C0">
        <w:instrText xml:space="preserve"> FORMTEXT </w:instrText>
      </w:r>
      <w:r w:rsidRPr="002534C0">
        <w:fldChar w:fldCharType="separate"/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fldChar w:fldCharType="end"/>
      </w:r>
      <w:bookmarkEnd w:id="12"/>
    </w:p>
    <w:p w:rsidR="004C6F59" w:rsidRPr="002534C0" w:rsidRDefault="004C6F59" w:rsidP="004C6F59">
      <w:pPr>
        <w:spacing w:before="120" w:after="120" w:line="240" w:lineRule="auto"/>
        <w:jc w:val="center"/>
        <w:rPr>
          <w:rFonts w:eastAsiaTheme="minorEastAsia" w:cs="Calibri"/>
          <w:lang w:eastAsia="es-ES"/>
        </w:rPr>
      </w:pPr>
      <w:r w:rsidRPr="002534C0">
        <w:t xml:space="preserve">En </w:t>
      </w:r>
      <w:r w:rsidRPr="002534C0">
        <w:fldChar w:fldCharType="begin">
          <w:ffData>
            <w:name w:val="Texto4"/>
            <w:enabled/>
            <w:calcOnExit w:val="0"/>
            <w:textInput/>
          </w:ffData>
        </w:fldChar>
      </w:r>
      <w:bookmarkStart w:id="13" w:name="Texto4"/>
      <w:r w:rsidRPr="002534C0">
        <w:instrText xml:space="preserve"> FORMTEXT </w:instrText>
      </w:r>
      <w:r w:rsidRPr="002534C0">
        <w:fldChar w:fldCharType="separate"/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rPr>
          <w:noProof/>
        </w:rPr>
        <w:t> </w:t>
      </w:r>
      <w:r w:rsidRPr="002534C0">
        <w:fldChar w:fldCharType="end"/>
      </w:r>
      <w:bookmarkEnd w:id="13"/>
      <w:r w:rsidRPr="002534C0">
        <w:rPr>
          <w:rFonts w:eastAsiaTheme="minorEastAsia" w:cs="Calibri"/>
          <w:lang w:eastAsia="es-ES"/>
        </w:rPr>
        <w:t>, a la fecha y con las firmas electrónicas que figuran en este documento.</w:t>
      </w:r>
    </w:p>
    <w:p w:rsidR="004C6F59" w:rsidRPr="002534C0" w:rsidRDefault="004C6F59" w:rsidP="004C6F59">
      <w:pPr>
        <w:jc w:val="center"/>
      </w:pPr>
      <w:r w:rsidRPr="002534C0">
        <w:t>.</w:t>
      </w:r>
    </w:p>
    <w:p w:rsidR="003012FD" w:rsidRDefault="004C6F59" w:rsidP="004C6F59">
      <w:pPr>
        <w:jc w:val="center"/>
      </w:pPr>
      <w:r>
        <w:cr/>
      </w:r>
    </w:p>
    <w:sectPr w:rsidR="00301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59"/>
    <w:rsid w:val="00134942"/>
    <w:rsid w:val="002534C0"/>
    <w:rsid w:val="002C5824"/>
    <w:rsid w:val="003012FD"/>
    <w:rsid w:val="004C6F59"/>
    <w:rsid w:val="00BA2C6D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4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4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Melero Noheda</dc:creator>
  <cp:lastModifiedBy>Rosa Melero Noheda</cp:lastModifiedBy>
  <cp:revision>2</cp:revision>
  <dcterms:created xsi:type="dcterms:W3CDTF">2022-08-19T08:27:00Z</dcterms:created>
  <dcterms:modified xsi:type="dcterms:W3CDTF">2022-08-19T08:27:00Z</dcterms:modified>
</cp:coreProperties>
</file>